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600" w:rsidRPr="007C0781" w:rsidRDefault="007C0781" w:rsidP="004B7A79">
      <w:pPr>
        <w:jc w:val="center"/>
        <w:rPr>
          <w:b/>
          <w:sz w:val="32"/>
        </w:rPr>
      </w:pPr>
      <w:bookmarkStart w:id="0" w:name="_GoBack"/>
      <w:bookmarkEnd w:id="0"/>
      <w:r>
        <w:rPr>
          <w:b/>
          <w:sz w:val="32"/>
        </w:rPr>
        <w:t xml:space="preserve">         </w:t>
      </w:r>
      <w:r w:rsidR="004B7A79" w:rsidRPr="007C0781">
        <w:rPr>
          <w:b/>
          <w:sz w:val="32"/>
        </w:rPr>
        <w:t xml:space="preserve">Roche </w:t>
      </w:r>
      <w:r w:rsidR="00CC345B">
        <w:rPr>
          <w:b/>
          <w:sz w:val="32"/>
        </w:rPr>
        <w:t xml:space="preserve">Community </w:t>
      </w:r>
      <w:r w:rsidR="004B7A79" w:rsidRPr="007C0781">
        <w:rPr>
          <w:b/>
          <w:sz w:val="32"/>
        </w:rPr>
        <w:t>Primary School</w:t>
      </w:r>
    </w:p>
    <w:p w:rsidR="004B7A79" w:rsidRPr="007C0781" w:rsidRDefault="004B7A79" w:rsidP="004B7A79">
      <w:pPr>
        <w:jc w:val="center"/>
        <w:rPr>
          <w:b/>
          <w:sz w:val="32"/>
        </w:rPr>
      </w:pPr>
      <w:r w:rsidRPr="007C0781">
        <w:rPr>
          <w:b/>
          <w:sz w:val="32"/>
        </w:rPr>
        <w:t>Our “Local Offer” for Special Educational Needs and Disabilities (SEND)</w:t>
      </w:r>
      <w:r w:rsidR="00496656">
        <w:rPr>
          <w:b/>
          <w:sz w:val="32"/>
        </w:rPr>
        <w:t xml:space="preserve"> 202</w:t>
      </w:r>
      <w:r w:rsidR="009A02BA">
        <w:rPr>
          <w:b/>
          <w:sz w:val="32"/>
        </w:rPr>
        <w:t>4 - 25</w:t>
      </w:r>
    </w:p>
    <w:p w:rsidR="007C0781" w:rsidRPr="004B7A79" w:rsidRDefault="007C0781" w:rsidP="004B7A79">
      <w:pPr>
        <w:jc w:val="center"/>
        <w:rPr>
          <w:b/>
          <w:sz w:val="28"/>
        </w:rPr>
      </w:pPr>
    </w:p>
    <w:p w:rsidR="004B7A79" w:rsidRPr="007C0781" w:rsidRDefault="004B7A79">
      <w:pPr>
        <w:rPr>
          <w:sz w:val="28"/>
          <w:szCs w:val="28"/>
        </w:rPr>
      </w:pPr>
      <w:r w:rsidRPr="007C0781">
        <w:rPr>
          <w:sz w:val="28"/>
          <w:szCs w:val="28"/>
        </w:rPr>
        <w:t>At Roche</w:t>
      </w:r>
      <w:r w:rsidR="009A02BA">
        <w:rPr>
          <w:sz w:val="28"/>
          <w:szCs w:val="28"/>
        </w:rPr>
        <w:t>,</w:t>
      </w:r>
      <w:r w:rsidRPr="007C0781">
        <w:rPr>
          <w:sz w:val="28"/>
          <w:szCs w:val="28"/>
        </w:rPr>
        <w:t xml:space="preserve"> we believe that children have a right to a safe, happy, varied and challenging learning experience. Every individual child matters and all children have abilities and potential which must be realised. Within this context, commitment, self-responsibility, honesty and respect are the key personal qualities which we value from all members of our school community and that we feel are essential to success in later life. </w:t>
      </w:r>
    </w:p>
    <w:p w:rsidR="004B7A79" w:rsidRPr="007C0781" w:rsidRDefault="004B7A79">
      <w:pPr>
        <w:rPr>
          <w:sz w:val="28"/>
          <w:szCs w:val="28"/>
        </w:rPr>
      </w:pPr>
      <w:r w:rsidRPr="007C0781">
        <w:rPr>
          <w:sz w:val="28"/>
          <w:szCs w:val="28"/>
        </w:rPr>
        <w:t xml:space="preserve">We have a commitment to staff training and development that has resulted in a skilled team of teachers and support staff able to apply their knowledge to meet the individual needs of children across the school. We seek guidance from a range of experts in making assessments and planning provision. </w:t>
      </w:r>
    </w:p>
    <w:p w:rsidR="004B7A79" w:rsidRPr="007C0781" w:rsidRDefault="004B7A79">
      <w:pPr>
        <w:rPr>
          <w:sz w:val="28"/>
          <w:szCs w:val="28"/>
        </w:rPr>
      </w:pPr>
      <w:r w:rsidRPr="007C0781">
        <w:rPr>
          <w:sz w:val="28"/>
          <w:szCs w:val="28"/>
        </w:rPr>
        <w:t xml:space="preserve">We work closely with parents to promote collaboration to ensure that we meet the individual needs of their children. We feel that communication is of paramount importance. The plans that we put in place for individual children are tailored to the child’s needs. They are flexible and reflect a range of strategies and approaches, with a focus on Quality First Teaching and the graduated response. </w:t>
      </w:r>
    </w:p>
    <w:p w:rsidR="004B7A79" w:rsidRPr="007C0781" w:rsidRDefault="007C0781">
      <w:pPr>
        <w:rPr>
          <w:sz w:val="28"/>
          <w:szCs w:val="28"/>
        </w:rPr>
      </w:pPr>
      <w:r w:rsidRPr="007C0781">
        <w:rPr>
          <w:sz w:val="28"/>
          <w:szCs w:val="28"/>
        </w:rPr>
        <w:t>The school SENDCO is Helen Carlin. She can be contacted by phone (01726 890323) or by email (</w:t>
      </w:r>
      <w:r w:rsidRPr="009A02BA">
        <w:rPr>
          <w:sz w:val="28"/>
          <w:szCs w:val="28"/>
        </w:rPr>
        <w:t>hcarlin@</w:t>
      </w:r>
      <w:r w:rsidR="009A02BA">
        <w:rPr>
          <w:sz w:val="28"/>
          <w:szCs w:val="28"/>
        </w:rPr>
        <w:t>roche.tpacademytrust.org</w:t>
      </w:r>
      <w:r w:rsidRPr="007C0781">
        <w:rPr>
          <w:sz w:val="28"/>
          <w:szCs w:val="28"/>
        </w:rPr>
        <w:t>).</w:t>
      </w:r>
    </w:p>
    <w:p w:rsidR="007C0781" w:rsidRPr="007C0781" w:rsidRDefault="007C0781">
      <w:pPr>
        <w:rPr>
          <w:sz w:val="28"/>
          <w:szCs w:val="28"/>
        </w:rPr>
      </w:pPr>
      <w:r w:rsidRPr="007C0781">
        <w:rPr>
          <w:sz w:val="28"/>
          <w:szCs w:val="28"/>
        </w:rPr>
        <w:t>The school’s Headteacher is Jeremy Walden.</w:t>
      </w:r>
    </w:p>
    <w:p w:rsidR="007C0781" w:rsidRDefault="007C0781">
      <w:pPr>
        <w:rPr>
          <w:sz w:val="28"/>
          <w:szCs w:val="28"/>
        </w:rPr>
      </w:pPr>
      <w:r w:rsidRPr="007C0781">
        <w:rPr>
          <w:sz w:val="28"/>
          <w:szCs w:val="28"/>
        </w:rPr>
        <w:t xml:space="preserve">The school’s SEN Governor is </w:t>
      </w:r>
      <w:r w:rsidR="009A02BA" w:rsidRPr="009A02BA">
        <w:rPr>
          <w:sz w:val="28"/>
          <w:szCs w:val="28"/>
        </w:rPr>
        <w:t>Tina Leack</w:t>
      </w:r>
    </w:p>
    <w:p w:rsidR="00CC345B" w:rsidRDefault="00CC345B">
      <w:pPr>
        <w:rPr>
          <w:sz w:val="28"/>
          <w:szCs w:val="28"/>
        </w:rPr>
      </w:pPr>
      <w:r>
        <w:rPr>
          <w:sz w:val="28"/>
          <w:szCs w:val="28"/>
        </w:rPr>
        <w:t xml:space="preserve">This document is linked to Cornwall Council’s local offer, found here: </w:t>
      </w:r>
      <w:hyperlink r:id="rId7" w:history="1">
        <w:r w:rsidR="00192366" w:rsidRPr="00504CDA">
          <w:rPr>
            <w:rStyle w:val="Hyperlink"/>
            <w:sz w:val="28"/>
            <w:szCs w:val="28"/>
          </w:rPr>
          <w:t>https://www.supportincornwall.org.uk/kb5/cornwall/directory/localoffer.page?newlocalofferchannel=0</w:t>
        </w:r>
      </w:hyperlink>
      <w:r w:rsidR="00192366">
        <w:rPr>
          <w:sz w:val="28"/>
          <w:szCs w:val="28"/>
        </w:rPr>
        <w:t xml:space="preserve"> </w:t>
      </w:r>
    </w:p>
    <w:p w:rsidR="009E2AFB" w:rsidRDefault="009E2AFB"/>
    <w:p w:rsidR="009E2AFB" w:rsidRDefault="009E2AFB"/>
    <w:p w:rsidR="009E2AFB" w:rsidRPr="009E2AFB" w:rsidRDefault="009E2AFB">
      <w:pPr>
        <w:rPr>
          <w:sz w:val="28"/>
        </w:rPr>
      </w:pPr>
      <w:r w:rsidRPr="009E2AFB">
        <w:rPr>
          <w:sz w:val="28"/>
        </w:rPr>
        <w:t xml:space="preserve">This document will outline the universal provisions Roche Community Primary School has for all children within our school, as well as those specialist provisions aimed at targeted groups and individuals. </w:t>
      </w:r>
    </w:p>
    <w:p w:rsidR="009E2AFB" w:rsidRPr="009E2AFB" w:rsidRDefault="009E2AFB">
      <w:pPr>
        <w:rPr>
          <w:sz w:val="28"/>
        </w:rPr>
      </w:pPr>
      <w:r w:rsidRPr="009E2AFB">
        <w:rPr>
          <w:sz w:val="28"/>
        </w:rPr>
        <w:t xml:space="preserve">The areas below will be outlined within the document: </w:t>
      </w:r>
    </w:p>
    <w:p w:rsidR="009E2AFB" w:rsidRPr="009E2AFB" w:rsidRDefault="009E2AFB">
      <w:pPr>
        <w:rPr>
          <w:sz w:val="28"/>
        </w:rPr>
      </w:pPr>
      <w:r w:rsidRPr="009E2AFB">
        <w:rPr>
          <w:sz w:val="28"/>
        </w:rPr>
        <w:t xml:space="preserve">1. Listening to and responding to children and young people </w:t>
      </w:r>
    </w:p>
    <w:p w:rsidR="009E2AFB" w:rsidRPr="009E2AFB" w:rsidRDefault="009E2AFB">
      <w:pPr>
        <w:rPr>
          <w:sz w:val="28"/>
        </w:rPr>
      </w:pPr>
      <w:r w:rsidRPr="009E2AFB">
        <w:rPr>
          <w:sz w:val="28"/>
        </w:rPr>
        <w:t xml:space="preserve">2. Partnership with parents and carers </w:t>
      </w:r>
    </w:p>
    <w:p w:rsidR="009E2AFB" w:rsidRPr="009E2AFB" w:rsidRDefault="009E2AFB">
      <w:pPr>
        <w:rPr>
          <w:sz w:val="28"/>
        </w:rPr>
      </w:pPr>
      <w:r w:rsidRPr="009E2AFB">
        <w:rPr>
          <w:sz w:val="28"/>
        </w:rPr>
        <w:t xml:space="preserve">3. The curriculum </w:t>
      </w:r>
    </w:p>
    <w:p w:rsidR="009E2AFB" w:rsidRPr="009E2AFB" w:rsidRDefault="009E2AFB">
      <w:pPr>
        <w:rPr>
          <w:sz w:val="28"/>
        </w:rPr>
      </w:pPr>
      <w:r w:rsidRPr="009E2AFB">
        <w:rPr>
          <w:sz w:val="28"/>
        </w:rPr>
        <w:t xml:space="preserve">4. Teaching and learning </w:t>
      </w:r>
    </w:p>
    <w:p w:rsidR="009E2AFB" w:rsidRPr="009E2AFB" w:rsidRDefault="009E2AFB">
      <w:pPr>
        <w:rPr>
          <w:sz w:val="28"/>
        </w:rPr>
      </w:pPr>
      <w:r w:rsidRPr="009E2AFB">
        <w:rPr>
          <w:sz w:val="28"/>
        </w:rPr>
        <w:t xml:space="preserve">5. Self-help skills and independence </w:t>
      </w:r>
    </w:p>
    <w:p w:rsidR="009E2AFB" w:rsidRPr="009E2AFB" w:rsidRDefault="009E2AFB">
      <w:pPr>
        <w:rPr>
          <w:sz w:val="28"/>
        </w:rPr>
      </w:pPr>
      <w:r w:rsidRPr="009E2AFB">
        <w:rPr>
          <w:sz w:val="28"/>
        </w:rPr>
        <w:t xml:space="preserve">6. Health, wellbeing and emotional support </w:t>
      </w:r>
    </w:p>
    <w:p w:rsidR="009E2AFB" w:rsidRPr="009E2AFB" w:rsidRDefault="009E2AFB">
      <w:pPr>
        <w:rPr>
          <w:sz w:val="28"/>
        </w:rPr>
      </w:pPr>
      <w:r w:rsidRPr="009E2AFB">
        <w:rPr>
          <w:sz w:val="28"/>
        </w:rPr>
        <w:t xml:space="preserve">7. Social interaction opportunities </w:t>
      </w:r>
    </w:p>
    <w:p w:rsidR="009E2AFB" w:rsidRPr="009E2AFB" w:rsidRDefault="009E2AFB">
      <w:pPr>
        <w:rPr>
          <w:sz w:val="28"/>
        </w:rPr>
      </w:pPr>
      <w:r w:rsidRPr="009E2AFB">
        <w:rPr>
          <w:sz w:val="28"/>
        </w:rPr>
        <w:t xml:space="preserve">8. The physical environment (accessibility, safety and positive learning environment </w:t>
      </w:r>
    </w:p>
    <w:p w:rsidR="009E2AFB" w:rsidRPr="009E2AFB" w:rsidRDefault="009E2AFB">
      <w:pPr>
        <w:rPr>
          <w:sz w:val="28"/>
        </w:rPr>
      </w:pPr>
      <w:r w:rsidRPr="009E2AFB">
        <w:rPr>
          <w:sz w:val="28"/>
        </w:rPr>
        <w:t xml:space="preserve">9. Transition from year to year and setting to setting </w:t>
      </w:r>
    </w:p>
    <w:p w:rsidR="009E2AFB" w:rsidRPr="009E2AFB" w:rsidRDefault="009E2AFB">
      <w:pPr>
        <w:rPr>
          <w:sz w:val="28"/>
        </w:rPr>
      </w:pPr>
      <w:r w:rsidRPr="009E2AFB">
        <w:rPr>
          <w:sz w:val="28"/>
        </w:rPr>
        <w:t xml:space="preserve">10. The SEND qualifications of, and SEND training attended by, our staff </w:t>
      </w:r>
    </w:p>
    <w:p w:rsidR="009E2AFB" w:rsidRDefault="009E2AFB">
      <w:pPr>
        <w:rPr>
          <w:sz w:val="28"/>
        </w:rPr>
      </w:pPr>
      <w:r w:rsidRPr="009E2AFB">
        <w:rPr>
          <w:sz w:val="28"/>
        </w:rPr>
        <w:t>11. Services and organisations that we work with</w:t>
      </w:r>
    </w:p>
    <w:p w:rsidR="00351A0E" w:rsidRDefault="00351A0E">
      <w:pPr>
        <w:rPr>
          <w:sz w:val="28"/>
        </w:rPr>
      </w:pPr>
    </w:p>
    <w:p w:rsidR="00351A0E" w:rsidRDefault="00351A0E">
      <w:pPr>
        <w:rPr>
          <w:sz w:val="28"/>
        </w:rPr>
      </w:pPr>
    </w:p>
    <w:p w:rsidR="00351A0E" w:rsidRDefault="00351A0E" w:rsidP="00351A0E">
      <w:pPr>
        <w:jc w:val="center"/>
        <w:rPr>
          <w:sz w:val="28"/>
          <w:u w:val="single"/>
        </w:rPr>
      </w:pPr>
      <w:r w:rsidRPr="00351A0E">
        <w:rPr>
          <w:sz w:val="28"/>
          <w:u w:val="single"/>
        </w:rPr>
        <w:lastRenderedPageBreak/>
        <w:t>The level of support and provision offered in our school</w:t>
      </w:r>
    </w:p>
    <w:p w:rsidR="00351A0E" w:rsidRPr="00351A0E" w:rsidRDefault="00351A0E" w:rsidP="00351A0E">
      <w:pPr>
        <w:rPr>
          <w:b/>
          <w:sz w:val="28"/>
        </w:rPr>
      </w:pPr>
      <w:r w:rsidRPr="00351A0E">
        <w:rPr>
          <w:b/>
          <w:sz w:val="28"/>
        </w:rPr>
        <w:t xml:space="preserve">1. Listening to and responding to children and young people </w:t>
      </w:r>
    </w:p>
    <w:tbl>
      <w:tblPr>
        <w:tblStyle w:val="TableGrid"/>
        <w:tblW w:w="0" w:type="auto"/>
        <w:tblLook w:val="04A0" w:firstRow="1" w:lastRow="0" w:firstColumn="1" w:lastColumn="0" w:noHBand="0" w:noVBand="1"/>
      </w:tblPr>
      <w:tblGrid>
        <w:gridCol w:w="5106"/>
        <w:gridCol w:w="4416"/>
        <w:gridCol w:w="4426"/>
      </w:tblGrid>
      <w:tr w:rsidR="00351A0E" w:rsidTr="00351A0E">
        <w:tc>
          <w:tcPr>
            <w:tcW w:w="4649" w:type="dxa"/>
          </w:tcPr>
          <w:p w:rsidR="00351A0E" w:rsidRPr="00351A0E" w:rsidRDefault="00351A0E" w:rsidP="00351A0E">
            <w:pPr>
              <w:rPr>
                <w:sz w:val="28"/>
              </w:rPr>
            </w:pPr>
            <w:r w:rsidRPr="00351A0E">
              <w:rPr>
                <w:sz w:val="28"/>
              </w:rPr>
              <w:t>Whole school approaches</w:t>
            </w:r>
          </w:p>
          <w:p w:rsidR="00351A0E" w:rsidRPr="00351A0E" w:rsidRDefault="00351A0E" w:rsidP="00351A0E">
            <w:pPr>
              <w:rPr>
                <w:sz w:val="28"/>
              </w:rPr>
            </w:pPr>
            <w:r w:rsidRPr="00351A0E">
              <w:rPr>
                <w:sz w:val="28"/>
              </w:rPr>
              <w:t>The universal offer to all children and YP</w:t>
            </w:r>
          </w:p>
          <w:p w:rsidR="00351A0E" w:rsidRPr="00351A0E" w:rsidRDefault="00351A0E" w:rsidP="00351A0E">
            <w:pPr>
              <w:rPr>
                <w:sz w:val="28"/>
              </w:rPr>
            </w:pPr>
            <w:r w:rsidRPr="00351A0E">
              <w:rPr>
                <w:noProof/>
                <w:sz w:val="28"/>
                <w:lang w:eastAsia="en-GB"/>
              </w:rPr>
              <w:drawing>
                <wp:inline distT="0" distB="0" distL="0" distR="0" wp14:anchorId="07507E14" wp14:editId="734AEE21">
                  <wp:extent cx="31051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5150" cy="419100"/>
                          </a:xfrm>
                          <a:prstGeom prst="rect">
                            <a:avLst/>
                          </a:prstGeom>
                        </pic:spPr>
                      </pic:pic>
                    </a:graphicData>
                  </a:graphic>
                </wp:inline>
              </w:drawing>
            </w:r>
          </w:p>
          <w:p w:rsidR="00351A0E" w:rsidRPr="00351A0E" w:rsidRDefault="00351A0E" w:rsidP="00351A0E">
            <w:pPr>
              <w:rPr>
                <w:sz w:val="28"/>
                <w:u w:val="single"/>
              </w:rPr>
            </w:pPr>
          </w:p>
        </w:tc>
        <w:tc>
          <w:tcPr>
            <w:tcW w:w="4649" w:type="dxa"/>
          </w:tcPr>
          <w:p w:rsidR="00351A0E" w:rsidRPr="00351A0E" w:rsidRDefault="00351A0E" w:rsidP="00351A0E">
            <w:pPr>
              <w:rPr>
                <w:sz w:val="28"/>
              </w:rPr>
            </w:pPr>
            <w:r w:rsidRPr="00351A0E">
              <w:rPr>
                <w:sz w:val="28"/>
              </w:rPr>
              <w:t>Additional, targeted support and provision</w:t>
            </w:r>
          </w:p>
          <w:p w:rsidR="00351A0E" w:rsidRPr="00351A0E" w:rsidRDefault="00351A0E" w:rsidP="00351A0E">
            <w:pPr>
              <w:rPr>
                <w:sz w:val="28"/>
              </w:rPr>
            </w:pPr>
            <w:r w:rsidRPr="00351A0E">
              <w:rPr>
                <w:noProof/>
                <w:sz w:val="28"/>
                <w:lang w:eastAsia="en-GB"/>
              </w:rPr>
              <w:drawing>
                <wp:anchor distT="0" distB="0" distL="114300" distR="114300" simplePos="0" relativeHeight="251658240" behindDoc="1" locked="0" layoutInCell="1" allowOverlap="1" wp14:anchorId="732188E4" wp14:editId="688D7FFF">
                  <wp:simplePos x="0" y="0"/>
                  <wp:positionH relativeFrom="column">
                    <wp:posOffset>657860</wp:posOffset>
                  </wp:positionH>
                  <wp:positionV relativeFrom="paragraph">
                    <wp:posOffset>42545</wp:posOffset>
                  </wp:positionV>
                  <wp:extent cx="1238250" cy="381000"/>
                  <wp:effectExtent l="0" t="0" r="0" b="0"/>
                  <wp:wrapTight wrapText="bothSides">
                    <wp:wrapPolygon edited="0">
                      <wp:start x="0" y="0"/>
                      <wp:lineTo x="0" y="20520"/>
                      <wp:lineTo x="21268" y="20520"/>
                      <wp:lineTo x="2126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38250" cy="381000"/>
                          </a:xfrm>
                          <a:prstGeom prst="rect">
                            <a:avLst/>
                          </a:prstGeom>
                        </pic:spPr>
                      </pic:pic>
                    </a:graphicData>
                  </a:graphic>
                </wp:anchor>
              </w:drawing>
            </w:r>
          </w:p>
          <w:p w:rsidR="00351A0E" w:rsidRPr="00351A0E" w:rsidRDefault="00351A0E" w:rsidP="00351A0E">
            <w:pPr>
              <w:rPr>
                <w:sz w:val="28"/>
              </w:rPr>
            </w:pPr>
          </w:p>
        </w:tc>
        <w:tc>
          <w:tcPr>
            <w:tcW w:w="4650" w:type="dxa"/>
          </w:tcPr>
          <w:p w:rsidR="00351A0E" w:rsidRPr="00351A0E" w:rsidRDefault="00351A0E" w:rsidP="00351A0E">
            <w:pPr>
              <w:rPr>
                <w:sz w:val="28"/>
              </w:rPr>
            </w:pPr>
            <w:r w:rsidRPr="00351A0E">
              <w:rPr>
                <w:sz w:val="28"/>
              </w:rPr>
              <w:t>Specialist, individualised support and provision</w:t>
            </w:r>
          </w:p>
          <w:p w:rsidR="00351A0E" w:rsidRPr="00351A0E" w:rsidRDefault="00351A0E" w:rsidP="00351A0E">
            <w:pPr>
              <w:rPr>
                <w:sz w:val="28"/>
              </w:rPr>
            </w:pPr>
            <w:r w:rsidRPr="00351A0E">
              <w:rPr>
                <w:noProof/>
                <w:sz w:val="28"/>
                <w:lang w:eastAsia="en-GB"/>
              </w:rPr>
              <w:drawing>
                <wp:anchor distT="0" distB="0" distL="114300" distR="114300" simplePos="0" relativeHeight="251659264" behindDoc="1" locked="0" layoutInCell="1" allowOverlap="1" wp14:anchorId="2A1E37FB" wp14:editId="64566EE0">
                  <wp:simplePos x="0" y="0"/>
                  <wp:positionH relativeFrom="column">
                    <wp:posOffset>1149985</wp:posOffset>
                  </wp:positionH>
                  <wp:positionV relativeFrom="paragraph">
                    <wp:posOffset>16510</wp:posOffset>
                  </wp:positionV>
                  <wp:extent cx="447675" cy="371475"/>
                  <wp:effectExtent l="0" t="0" r="9525" b="9525"/>
                  <wp:wrapTight wrapText="bothSides">
                    <wp:wrapPolygon edited="0">
                      <wp:start x="0" y="0"/>
                      <wp:lineTo x="0" y="21046"/>
                      <wp:lineTo x="21140" y="21046"/>
                      <wp:lineTo x="2114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7675" cy="371475"/>
                          </a:xfrm>
                          <a:prstGeom prst="rect">
                            <a:avLst/>
                          </a:prstGeom>
                        </pic:spPr>
                      </pic:pic>
                    </a:graphicData>
                  </a:graphic>
                  <wp14:sizeRelH relativeFrom="page">
                    <wp14:pctWidth>0</wp14:pctWidth>
                  </wp14:sizeRelH>
                  <wp14:sizeRelV relativeFrom="page">
                    <wp14:pctHeight>0</wp14:pctHeight>
                  </wp14:sizeRelV>
                </wp:anchor>
              </w:drawing>
            </w:r>
          </w:p>
        </w:tc>
      </w:tr>
      <w:tr w:rsidR="00351A0E" w:rsidTr="00351A0E">
        <w:tc>
          <w:tcPr>
            <w:tcW w:w="4649" w:type="dxa"/>
          </w:tcPr>
          <w:p w:rsidR="00351A0E" w:rsidRPr="000D7BCD" w:rsidRDefault="00351A0E" w:rsidP="00351A0E">
            <w:pPr>
              <w:rPr>
                <w:sz w:val="24"/>
              </w:rPr>
            </w:pPr>
            <w:r w:rsidRPr="000D7BCD">
              <w:rPr>
                <w:sz w:val="24"/>
              </w:rPr>
              <w:t xml:space="preserve">Every individual is valued and their opinion is respected. </w:t>
            </w:r>
          </w:p>
          <w:p w:rsidR="00351A0E" w:rsidRPr="000D7BCD" w:rsidRDefault="00351A0E" w:rsidP="00351A0E">
            <w:pPr>
              <w:rPr>
                <w:sz w:val="24"/>
              </w:rPr>
            </w:pPr>
            <w:r w:rsidRPr="000D7BCD">
              <w:rPr>
                <w:sz w:val="24"/>
              </w:rPr>
              <w:t>The pupil voice is represented in all aspects of the school.</w:t>
            </w:r>
          </w:p>
          <w:p w:rsidR="00351A0E" w:rsidRPr="000D7BCD" w:rsidRDefault="00351A0E" w:rsidP="00351A0E">
            <w:pPr>
              <w:rPr>
                <w:sz w:val="24"/>
              </w:rPr>
            </w:pPr>
            <w:r w:rsidRPr="000D7BCD">
              <w:rPr>
                <w:sz w:val="24"/>
              </w:rPr>
              <w:t>All children take part in PSHE lessons.</w:t>
            </w:r>
          </w:p>
          <w:p w:rsidR="00351A0E" w:rsidRPr="000D7BCD" w:rsidRDefault="00351A0E" w:rsidP="00351A0E">
            <w:pPr>
              <w:rPr>
                <w:sz w:val="24"/>
              </w:rPr>
            </w:pPr>
            <w:r w:rsidRPr="000D7BCD">
              <w:rPr>
                <w:sz w:val="24"/>
              </w:rPr>
              <w:t>Every class has two school council representatives</w:t>
            </w:r>
          </w:p>
          <w:p w:rsidR="00351A0E" w:rsidRPr="000D7BCD" w:rsidRDefault="00351A0E" w:rsidP="00351A0E">
            <w:pPr>
              <w:rPr>
                <w:sz w:val="24"/>
              </w:rPr>
            </w:pPr>
            <w:r w:rsidRPr="000D7BCD">
              <w:rPr>
                <w:sz w:val="24"/>
              </w:rPr>
              <w:t xml:space="preserve">Pupil voice is heard through </w:t>
            </w:r>
          </w:p>
          <w:p w:rsidR="00351A0E" w:rsidRPr="000D7BCD" w:rsidRDefault="00351A0E" w:rsidP="00351A0E">
            <w:pPr>
              <w:pStyle w:val="ListParagraph"/>
              <w:numPr>
                <w:ilvl w:val="0"/>
                <w:numId w:val="1"/>
              </w:numPr>
              <w:rPr>
                <w:sz w:val="32"/>
                <w:u w:val="single"/>
              </w:rPr>
            </w:pPr>
            <w:r w:rsidRPr="000D7BCD">
              <w:rPr>
                <w:sz w:val="24"/>
              </w:rPr>
              <w:t xml:space="preserve">The school council </w:t>
            </w:r>
          </w:p>
          <w:p w:rsidR="00351A0E" w:rsidRPr="000D7BCD" w:rsidRDefault="00351A0E" w:rsidP="00351A0E">
            <w:pPr>
              <w:pStyle w:val="ListParagraph"/>
              <w:numPr>
                <w:ilvl w:val="0"/>
                <w:numId w:val="1"/>
              </w:numPr>
              <w:rPr>
                <w:sz w:val="32"/>
                <w:u w:val="single"/>
              </w:rPr>
            </w:pPr>
            <w:r w:rsidRPr="000D7BCD">
              <w:rPr>
                <w:sz w:val="24"/>
              </w:rPr>
              <w:t xml:space="preserve">Class discussions </w:t>
            </w:r>
          </w:p>
          <w:p w:rsidR="00351A0E" w:rsidRPr="000D7BCD" w:rsidRDefault="00351A0E" w:rsidP="00351A0E">
            <w:pPr>
              <w:pStyle w:val="ListParagraph"/>
              <w:numPr>
                <w:ilvl w:val="0"/>
                <w:numId w:val="1"/>
              </w:numPr>
              <w:rPr>
                <w:sz w:val="32"/>
                <w:u w:val="single"/>
              </w:rPr>
            </w:pPr>
            <w:r w:rsidRPr="000D7BCD">
              <w:rPr>
                <w:sz w:val="24"/>
              </w:rPr>
              <w:t>Pupil conferencing</w:t>
            </w:r>
          </w:p>
          <w:p w:rsidR="00351A0E" w:rsidRPr="000D7BCD" w:rsidRDefault="00351A0E" w:rsidP="00351A0E">
            <w:pPr>
              <w:pStyle w:val="ListParagraph"/>
              <w:numPr>
                <w:ilvl w:val="0"/>
                <w:numId w:val="1"/>
              </w:numPr>
              <w:rPr>
                <w:sz w:val="32"/>
                <w:u w:val="single"/>
              </w:rPr>
            </w:pPr>
            <w:r w:rsidRPr="000D7BCD">
              <w:rPr>
                <w:sz w:val="24"/>
              </w:rPr>
              <w:t>Questionnaires</w:t>
            </w:r>
          </w:p>
          <w:p w:rsidR="00351A0E" w:rsidRPr="00A935B3" w:rsidRDefault="00351A0E" w:rsidP="00351A0E">
            <w:pPr>
              <w:pStyle w:val="ListParagraph"/>
              <w:numPr>
                <w:ilvl w:val="0"/>
                <w:numId w:val="1"/>
              </w:numPr>
              <w:rPr>
                <w:sz w:val="28"/>
                <w:u w:val="single"/>
              </w:rPr>
            </w:pPr>
            <w:r w:rsidRPr="000D7BCD">
              <w:rPr>
                <w:sz w:val="24"/>
              </w:rPr>
              <w:t>Assemblies</w:t>
            </w:r>
          </w:p>
          <w:p w:rsidR="00A935B3" w:rsidRPr="00351A0E" w:rsidRDefault="00A935B3" w:rsidP="00351A0E">
            <w:pPr>
              <w:pStyle w:val="ListParagraph"/>
              <w:numPr>
                <w:ilvl w:val="0"/>
                <w:numId w:val="1"/>
              </w:numPr>
              <w:rPr>
                <w:sz w:val="28"/>
                <w:u w:val="single"/>
              </w:rPr>
            </w:pPr>
            <w:r>
              <w:rPr>
                <w:sz w:val="24"/>
              </w:rPr>
              <w:t>Learning Walks</w:t>
            </w:r>
          </w:p>
        </w:tc>
        <w:tc>
          <w:tcPr>
            <w:tcW w:w="4649" w:type="dxa"/>
          </w:tcPr>
          <w:p w:rsidR="00A935B3" w:rsidRDefault="000D7BCD" w:rsidP="00351A0E">
            <w:pPr>
              <w:rPr>
                <w:sz w:val="24"/>
              </w:rPr>
            </w:pPr>
            <w:r w:rsidRPr="000D7BCD">
              <w:rPr>
                <w:sz w:val="24"/>
              </w:rPr>
              <w:t xml:space="preserve">Pupils with SEND are included in all discussion groups. </w:t>
            </w:r>
          </w:p>
          <w:p w:rsidR="00A935B3" w:rsidRPr="000D7BCD" w:rsidRDefault="00A935B3" w:rsidP="00351A0E">
            <w:pPr>
              <w:rPr>
                <w:sz w:val="24"/>
              </w:rPr>
            </w:pPr>
            <w:r>
              <w:rPr>
                <w:sz w:val="24"/>
              </w:rPr>
              <w:t>Use of visuals to support communication</w:t>
            </w:r>
          </w:p>
          <w:p w:rsidR="00351A0E" w:rsidRPr="000D7BCD" w:rsidRDefault="000D7BCD" w:rsidP="00351A0E">
            <w:pPr>
              <w:rPr>
                <w:sz w:val="24"/>
              </w:rPr>
            </w:pPr>
            <w:r w:rsidRPr="000D7BCD">
              <w:rPr>
                <w:sz w:val="24"/>
              </w:rPr>
              <w:t>Pupils are encouraged and guided to give their own opinions.</w:t>
            </w:r>
          </w:p>
          <w:p w:rsidR="000D7BCD" w:rsidRPr="000D7BCD" w:rsidRDefault="000D7BCD" w:rsidP="00351A0E">
            <w:pPr>
              <w:rPr>
                <w:sz w:val="24"/>
              </w:rPr>
            </w:pPr>
            <w:r w:rsidRPr="000D7BCD">
              <w:rPr>
                <w:sz w:val="24"/>
              </w:rPr>
              <w:t xml:space="preserve">School council representatives meet </w:t>
            </w:r>
          </w:p>
          <w:p w:rsidR="000D7BCD" w:rsidRDefault="000D7BCD" w:rsidP="000D7BCD">
            <w:pPr>
              <w:rPr>
                <w:sz w:val="24"/>
              </w:rPr>
            </w:pPr>
            <w:r w:rsidRPr="000D7BCD">
              <w:rPr>
                <w:sz w:val="24"/>
              </w:rPr>
              <w:t>Access to staff trained in emotion coaching.</w:t>
            </w:r>
          </w:p>
          <w:p w:rsidR="000D7BCD" w:rsidRDefault="000D7BCD" w:rsidP="000D7BCD">
            <w:pPr>
              <w:rPr>
                <w:sz w:val="28"/>
                <w:u w:val="single"/>
              </w:rPr>
            </w:pPr>
            <w:r>
              <w:rPr>
                <w:sz w:val="24"/>
              </w:rPr>
              <w:t>SEND pupils are involved in their termly Catch Me Card Reviews.</w:t>
            </w:r>
          </w:p>
        </w:tc>
        <w:tc>
          <w:tcPr>
            <w:tcW w:w="4650" w:type="dxa"/>
          </w:tcPr>
          <w:p w:rsidR="000D7BCD" w:rsidRPr="000D7BCD" w:rsidRDefault="000D7BCD" w:rsidP="00351A0E">
            <w:pPr>
              <w:rPr>
                <w:sz w:val="24"/>
              </w:rPr>
            </w:pPr>
            <w:r w:rsidRPr="000D7BCD">
              <w:rPr>
                <w:sz w:val="24"/>
              </w:rPr>
              <w:t xml:space="preserve">Where appropriate Early Support/TAC/CIN/CP meetings allow children to voice their own perceptions regarding learning/social need. </w:t>
            </w:r>
          </w:p>
          <w:p w:rsidR="000D7BCD" w:rsidRPr="000D7BCD" w:rsidRDefault="000D7BCD" w:rsidP="00351A0E">
            <w:pPr>
              <w:rPr>
                <w:sz w:val="24"/>
              </w:rPr>
            </w:pPr>
            <w:r w:rsidRPr="000D7BCD">
              <w:rPr>
                <w:sz w:val="24"/>
              </w:rPr>
              <w:t xml:space="preserve">Meet and greet </w:t>
            </w:r>
          </w:p>
          <w:p w:rsidR="00351A0E" w:rsidRPr="000D7BCD" w:rsidRDefault="000D7BCD" w:rsidP="00351A0E">
            <w:pPr>
              <w:rPr>
                <w:sz w:val="24"/>
              </w:rPr>
            </w:pPr>
            <w:r w:rsidRPr="000D7BCD">
              <w:rPr>
                <w:sz w:val="24"/>
              </w:rPr>
              <w:t>1:1 specific support</w:t>
            </w:r>
            <w:r w:rsidR="00A935B3">
              <w:rPr>
                <w:sz w:val="24"/>
              </w:rPr>
              <w:t xml:space="preserve"> i.e. use of an AAC device</w:t>
            </w:r>
            <w:r w:rsidRPr="000D7BCD">
              <w:rPr>
                <w:sz w:val="24"/>
              </w:rPr>
              <w:t>.</w:t>
            </w:r>
          </w:p>
          <w:p w:rsidR="000D7BCD" w:rsidRPr="000D7BCD" w:rsidRDefault="000D7BCD" w:rsidP="000D7BCD">
            <w:pPr>
              <w:rPr>
                <w:sz w:val="24"/>
              </w:rPr>
            </w:pPr>
            <w:r w:rsidRPr="000D7BCD">
              <w:rPr>
                <w:sz w:val="24"/>
              </w:rPr>
              <w:t xml:space="preserve">Individual support is given in line with the view of the student </w:t>
            </w:r>
          </w:p>
          <w:p w:rsidR="000D7BCD" w:rsidRPr="000D7BCD" w:rsidRDefault="000D7BCD" w:rsidP="000D7BCD">
            <w:pPr>
              <w:rPr>
                <w:sz w:val="24"/>
              </w:rPr>
            </w:pPr>
            <w:r w:rsidRPr="000D7BCD">
              <w:rPr>
                <w:sz w:val="24"/>
              </w:rPr>
              <w:t xml:space="preserve">Pupil’s views and opinions are used in creating a child centred approach to planning and target setting. </w:t>
            </w:r>
          </w:p>
          <w:p w:rsidR="000D7BCD" w:rsidRDefault="000D7BCD" w:rsidP="000D7BCD">
            <w:pPr>
              <w:rPr>
                <w:sz w:val="28"/>
                <w:u w:val="single"/>
              </w:rPr>
            </w:pPr>
            <w:r>
              <w:rPr>
                <w:sz w:val="24"/>
              </w:rPr>
              <w:t>SEND Support d</w:t>
            </w:r>
            <w:r w:rsidRPr="000D7BCD">
              <w:rPr>
                <w:sz w:val="24"/>
              </w:rPr>
              <w:t>ocumentation is presented in a way that is accessible for the pupil.</w:t>
            </w:r>
          </w:p>
        </w:tc>
      </w:tr>
    </w:tbl>
    <w:p w:rsidR="00351A0E" w:rsidRDefault="00351A0E" w:rsidP="00351A0E">
      <w:pPr>
        <w:rPr>
          <w:sz w:val="28"/>
          <w:u w:val="single"/>
        </w:rPr>
      </w:pPr>
    </w:p>
    <w:p w:rsidR="006C20D7" w:rsidRDefault="006C20D7" w:rsidP="00351A0E">
      <w:pPr>
        <w:rPr>
          <w:sz w:val="28"/>
          <w:u w:val="single"/>
        </w:rPr>
      </w:pPr>
    </w:p>
    <w:p w:rsidR="006C20D7" w:rsidRDefault="006C20D7" w:rsidP="00351A0E">
      <w:pPr>
        <w:rPr>
          <w:sz w:val="28"/>
          <w:u w:val="single"/>
        </w:rPr>
      </w:pPr>
    </w:p>
    <w:p w:rsidR="006C20D7" w:rsidRDefault="006C20D7" w:rsidP="00351A0E">
      <w:pPr>
        <w:rPr>
          <w:sz w:val="28"/>
          <w:u w:val="single"/>
        </w:rPr>
      </w:pPr>
    </w:p>
    <w:p w:rsidR="006C20D7" w:rsidRDefault="006C20D7" w:rsidP="00351A0E">
      <w:pPr>
        <w:rPr>
          <w:sz w:val="28"/>
          <w:u w:val="single"/>
        </w:rPr>
      </w:pPr>
    </w:p>
    <w:p w:rsidR="006C20D7" w:rsidRPr="005D1868" w:rsidRDefault="006C20D7" w:rsidP="00351A0E">
      <w:pPr>
        <w:rPr>
          <w:b/>
          <w:sz w:val="28"/>
        </w:rPr>
      </w:pPr>
      <w:r w:rsidRPr="005D1868">
        <w:rPr>
          <w:b/>
          <w:sz w:val="28"/>
        </w:rPr>
        <w:t>2. Partnership with parents and carers</w:t>
      </w:r>
    </w:p>
    <w:p w:rsidR="006C20D7" w:rsidRDefault="006C20D7" w:rsidP="00351A0E">
      <w:pPr>
        <w:rPr>
          <w:sz w:val="28"/>
          <w:u w:val="single"/>
        </w:rPr>
      </w:pPr>
    </w:p>
    <w:tbl>
      <w:tblPr>
        <w:tblStyle w:val="TableGrid"/>
        <w:tblW w:w="0" w:type="auto"/>
        <w:tblLook w:val="04A0" w:firstRow="1" w:lastRow="0" w:firstColumn="1" w:lastColumn="0" w:noHBand="0" w:noVBand="1"/>
      </w:tblPr>
      <w:tblGrid>
        <w:gridCol w:w="5106"/>
        <w:gridCol w:w="4389"/>
        <w:gridCol w:w="4453"/>
      </w:tblGrid>
      <w:tr w:rsidR="006C20D7" w:rsidTr="00F14118">
        <w:tc>
          <w:tcPr>
            <w:tcW w:w="4649" w:type="dxa"/>
          </w:tcPr>
          <w:p w:rsidR="006C20D7" w:rsidRPr="00351A0E" w:rsidRDefault="006C20D7" w:rsidP="00F14118">
            <w:pPr>
              <w:rPr>
                <w:sz w:val="28"/>
              </w:rPr>
            </w:pPr>
            <w:r w:rsidRPr="00351A0E">
              <w:rPr>
                <w:sz w:val="28"/>
              </w:rPr>
              <w:t>Whole school approaches</w:t>
            </w:r>
          </w:p>
          <w:p w:rsidR="006C20D7" w:rsidRPr="00351A0E" w:rsidRDefault="006C20D7" w:rsidP="00F14118">
            <w:pPr>
              <w:rPr>
                <w:sz w:val="28"/>
              </w:rPr>
            </w:pPr>
            <w:r w:rsidRPr="00351A0E">
              <w:rPr>
                <w:sz w:val="28"/>
              </w:rPr>
              <w:t>The universal offer to all children and YP</w:t>
            </w:r>
          </w:p>
          <w:p w:rsidR="006C20D7" w:rsidRPr="00351A0E" w:rsidRDefault="006C20D7" w:rsidP="00F14118">
            <w:pPr>
              <w:rPr>
                <w:sz w:val="28"/>
              </w:rPr>
            </w:pPr>
            <w:r w:rsidRPr="00351A0E">
              <w:rPr>
                <w:noProof/>
                <w:sz w:val="28"/>
                <w:lang w:eastAsia="en-GB"/>
              </w:rPr>
              <w:drawing>
                <wp:inline distT="0" distB="0" distL="0" distR="0" wp14:anchorId="41467FA2" wp14:editId="489B3D8C">
                  <wp:extent cx="3105150" cy="419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5150" cy="419100"/>
                          </a:xfrm>
                          <a:prstGeom prst="rect">
                            <a:avLst/>
                          </a:prstGeom>
                        </pic:spPr>
                      </pic:pic>
                    </a:graphicData>
                  </a:graphic>
                </wp:inline>
              </w:drawing>
            </w:r>
          </w:p>
          <w:p w:rsidR="006C20D7" w:rsidRPr="00351A0E" w:rsidRDefault="006C20D7" w:rsidP="00F14118">
            <w:pPr>
              <w:rPr>
                <w:sz w:val="28"/>
                <w:u w:val="single"/>
              </w:rPr>
            </w:pPr>
          </w:p>
        </w:tc>
        <w:tc>
          <w:tcPr>
            <w:tcW w:w="4649" w:type="dxa"/>
          </w:tcPr>
          <w:p w:rsidR="006C20D7" w:rsidRPr="00351A0E" w:rsidRDefault="006C20D7" w:rsidP="00F14118">
            <w:pPr>
              <w:rPr>
                <w:sz w:val="28"/>
              </w:rPr>
            </w:pPr>
            <w:r w:rsidRPr="00351A0E">
              <w:rPr>
                <w:sz w:val="28"/>
              </w:rPr>
              <w:t>Additional, targeted support and provision</w:t>
            </w:r>
          </w:p>
          <w:p w:rsidR="006C20D7" w:rsidRPr="00351A0E" w:rsidRDefault="006C20D7" w:rsidP="00F14118">
            <w:pPr>
              <w:rPr>
                <w:sz w:val="28"/>
              </w:rPr>
            </w:pPr>
            <w:r w:rsidRPr="00351A0E">
              <w:rPr>
                <w:noProof/>
                <w:sz w:val="28"/>
                <w:lang w:eastAsia="en-GB"/>
              </w:rPr>
              <w:drawing>
                <wp:anchor distT="0" distB="0" distL="114300" distR="114300" simplePos="0" relativeHeight="251661312" behindDoc="1" locked="0" layoutInCell="1" allowOverlap="1" wp14:anchorId="0694F995" wp14:editId="1C3774D1">
                  <wp:simplePos x="0" y="0"/>
                  <wp:positionH relativeFrom="column">
                    <wp:posOffset>657860</wp:posOffset>
                  </wp:positionH>
                  <wp:positionV relativeFrom="paragraph">
                    <wp:posOffset>42545</wp:posOffset>
                  </wp:positionV>
                  <wp:extent cx="1238250" cy="381000"/>
                  <wp:effectExtent l="0" t="0" r="0" b="0"/>
                  <wp:wrapTight wrapText="bothSides">
                    <wp:wrapPolygon edited="0">
                      <wp:start x="0" y="0"/>
                      <wp:lineTo x="0" y="20520"/>
                      <wp:lineTo x="21268" y="20520"/>
                      <wp:lineTo x="2126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38250" cy="381000"/>
                          </a:xfrm>
                          <a:prstGeom prst="rect">
                            <a:avLst/>
                          </a:prstGeom>
                        </pic:spPr>
                      </pic:pic>
                    </a:graphicData>
                  </a:graphic>
                </wp:anchor>
              </w:drawing>
            </w:r>
          </w:p>
          <w:p w:rsidR="006C20D7" w:rsidRPr="00351A0E" w:rsidRDefault="006C20D7" w:rsidP="00F14118">
            <w:pPr>
              <w:rPr>
                <w:sz w:val="28"/>
              </w:rPr>
            </w:pPr>
          </w:p>
        </w:tc>
        <w:tc>
          <w:tcPr>
            <w:tcW w:w="4650" w:type="dxa"/>
          </w:tcPr>
          <w:p w:rsidR="006C20D7" w:rsidRPr="00351A0E" w:rsidRDefault="006C20D7" w:rsidP="00F14118">
            <w:pPr>
              <w:rPr>
                <w:sz w:val="28"/>
              </w:rPr>
            </w:pPr>
            <w:r w:rsidRPr="00351A0E">
              <w:rPr>
                <w:sz w:val="28"/>
              </w:rPr>
              <w:t>Specialist, individualised support and provision</w:t>
            </w:r>
          </w:p>
          <w:p w:rsidR="006C20D7" w:rsidRPr="00351A0E" w:rsidRDefault="006C20D7" w:rsidP="00F14118">
            <w:pPr>
              <w:rPr>
                <w:sz w:val="28"/>
              </w:rPr>
            </w:pPr>
            <w:r w:rsidRPr="00351A0E">
              <w:rPr>
                <w:noProof/>
                <w:sz w:val="28"/>
                <w:lang w:eastAsia="en-GB"/>
              </w:rPr>
              <w:drawing>
                <wp:anchor distT="0" distB="0" distL="114300" distR="114300" simplePos="0" relativeHeight="251662336" behindDoc="1" locked="0" layoutInCell="1" allowOverlap="1" wp14:anchorId="1689256F" wp14:editId="266DCCF2">
                  <wp:simplePos x="0" y="0"/>
                  <wp:positionH relativeFrom="column">
                    <wp:posOffset>1149985</wp:posOffset>
                  </wp:positionH>
                  <wp:positionV relativeFrom="paragraph">
                    <wp:posOffset>16510</wp:posOffset>
                  </wp:positionV>
                  <wp:extent cx="447675" cy="371475"/>
                  <wp:effectExtent l="0" t="0" r="9525" b="9525"/>
                  <wp:wrapTight wrapText="bothSides">
                    <wp:wrapPolygon edited="0">
                      <wp:start x="0" y="0"/>
                      <wp:lineTo x="0" y="21046"/>
                      <wp:lineTo x="21140" y="21046"/>
                      <wp:lineTo x="2114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7675" cy="371475"/>
                          </a:xfrm>
                          <a:prstGeom prst="rect">
                            <a:avLst/>
                          </a:prstGeom>
                        </pic:spPr>
                      </pic:pic>
                    </a:graphicData>
                  </a:graphic>
                  <wp14:sizeRelH relativeFrom="page">
                    <wp14:pctWidth>0</wp14:pctWidth>
                  </wp14:sizeRelH>
                  <wp14:sizeRelV relativeFrom="page">
                    <wp14:pctHeight>0</wp14:pctHeight>
                  </wp14:sizeRelV>
                </wp:anchor>
              </w:drawing>
            </w:r>
          </w:p>
        </w:tc>
      </w:tr>
      <w:tr w:rsidR="006C20D7" w:rsidTr="00F14118">
        <w:tc>
          <w:tcPr>
            <w:tcW w:w="4649" w:type="dxa"/>
          </w:tcPr>
          <w:p w:rsidR="006C20D7" w:rsidRPr="00E07F14" w:rsidRDefault="006C20D7" w:rsidP="006C20D7">
            <w:pPr>
              <w:rPr>
                <w:sz w:val="24"/>
              </w:rPr>
            </w:pPr>
            <w:r w:rsidRPr="00E07F14">
              <w:rPr>
                <w:sz w:val="24"/>
              </w:rPr>
              <w:t xml:space="preserve">The school works in partnership with all parents and carers. </w:t>
            </w:r>
          </w:p>
          <w:p w:rsidR="006C20D7" w:rsidRPr="00E07F14" w:rsidRDefault="006C20D7" w:rsidP="006C20D7">
            <w:pPr>
              <w:rPr>
                <w:sz w:val="24"/>
              </w:rPr>
            </w:pPr>
            <w:r w:rsidRPr="00E07F14">
              <w:rPr>
                <w:sz w:val="24"/>
              </w:rPr>
              <w:t xml:space="preserve">Parents and carers of all pupils are invited </w:t>
            </w:r>
            <w:r w:rsidR="00A935B3">
              <w:rPr>
                <w:sz w:val="24"/>
              </w:rPr>
              <w:t>to attend parent/carer evenings (two a year)</w:t>
            </w:r>
          </w:p>
          <w:p w:rsidR="006C20D7" w:rsidRPr="00E07F14" w:rsidRDefault="00A935B3" w:rsidP="006C20D7">
            <w:pPr>
              <w:rPr>
                <w:sz w:val="24"/>
              </w:rPr>
            </w:pPr>
            <w:r>
              <w:rPr>
                <w:sz w:val="24"/>
              </w:rPr>
              <w:t>A</w:t>
            </w:r>
            <w:r w:rsidR="006C20D7" w:rsidRPr="00E07F14">
              <w:rPr>
                <w:sz w:val="24"/>
              </w:rPr>
              <w:t xml:space="preserve">nnual written reports are given to parent/carers </w:t>
            </w:r>
          </w:p>
          <w:p w:rsidR="006C20D7" w:rsidRPr="00E07F14" w:rsidRDefault="006C20D7" w:rsidP="006C20D7">
            <w:pPr>
              <w:rPr>
                <w:sz w:val="24"/>
              </w:rPr>
            </w:pPr>
            <w:r w:rsidRPr="00E07F14">
              <w:rPr>
                <w:sz w:val="24"/>
              </w:rPr>
              <w:t xml:space="preserve">Parents/carers know exactly who to contact if they have any concerns. </w:t>
            </w:r>
          </w:p>
          <w:p w:rsidR="006C20D7" w:rsidRPr="00E07F14" w:rsidRDefault="006C20D7" w:rsidP="006C20D7">
            <w:pPr>
              <w:rPr>
                <w:sz w:val="24"/>
              </w:rPr>
            </w:pPr>
            <w:r w:rsidRPr="00E07F14">
              <w:rPr>
                <w:sz w:val="24"/>
              </w:rPr>
              <w:t xml:space="preserve">Parents/carers are invited to </w:t>
            </w:r>
            <w:r w:rsidR="00A935B3">
              <w:rPr>
                <w:sz w:val="24"/>
              </w:rPr>
              <w:t>school events</w:t>
            </w:r>
          </w:p>
          <w:p w:rsidR="006C20D7" w:rsidRPr="00E07F14" w:rsidRDefault="006C20D7" w:rsidP="006C20D7">
            <w:pPr>
              <w:rPr>
                <w:sz w:val="24"/>
              </w:rPr>
            </w:pPr>
            <w:r w:rsidRPr="00E07F14">
              <w:rPr>
                <w:sz w:val="24"/>
              </w:rPr>
              <w:t xml:space="preserve">The School website provides parents/carers </w:t>
            </w:r>
            <w:r w:rsidR="00E62A40">
              <w:rPr>
                <w:sz w:val="24"/>
              </w:rPr>
              <w:t xml:space="preserve">with </w:t>
            </w:r>
            <w:r w:rsidRPr="00E07F14">
              <w:rPr>
                <w:sz w:val="24"/>
              </w:rPr>
              <w:t xml:space="preserve">full information on the school, curriculum and activities available to pupils. </w:t>
            </w:r>
          </w:p>
          <w:p w:rsidR="006C20D7" w:rsidRPr="00E07F14" w:rsidRDefault="006C20D7" w:rsidP="006C20D7">
            <w:pPr>
              <w:rPr>
                <w:sz w:val="24"/>
              </w:rPr>
            </w:pPr>
            <w:r w:rsidRPr="00E07F14">
              <w:rPr>
                <w:sz w:val="24"/>
              </w:rPr>
              <w:t>We hold an open-door policy.</w:t>
            </w:r>
          </w:p>
          <w:p w:rsidR="006C20D7" w:rsidRPr="006C20D7" w:rsidRDefault="006C20D7" w:rsidP="006C20D7">
            <w:pPr>
              <w:rPr>
                <w:sz w:val="28"/>
                <w:u w:val="single"/>
              </w:rPr>
            </w:pPr>
            <w:r w:rsidRPr="00E07F14">
              <w:rPr>
                <w:sz w:val="24"/>
              </w:rPr>
              <w:t>Home/School agreement shared at the start of each academic year.</w:t>
            </w:r>
          </w:p>
        </w:tc>
        <w:tc>
          <w:tcPr>
            <w:tcW w:w="4649" w:type="dxa"/>
          </w:tcPr>
          <w:p w:rsidR="00E07F14" w:rsidRPr="00A935B3" w:rsidRDefault="00E07F14" w:rsidP="00A935B3">
            <w:pPr>
              <w:rPr>
                <w:sz w:val="24"/>
              </w:rPr>
            </w:pPr>
            <w:r w:rsidRPr="00A935B3">
              <w:rPr>
                <w:sz w:val="24"/>
              </w:rPr>
              <w:t xml:space="preserve">Families are invited to attend after-school activities to support their children. </w:t>
            </w:r>
          </w:p>
          <w:p w:rsidR="00E07F14" w:rsidRPr="00E07F14" w:rsidRDefault="00E07F14" w:rsidP="00E07F14">
            <w:pPr>
              <w:rPr>
                <w:sz w:val="24"/>
              </w:rPr>
            </w:pPr>
            <w:r w:rsidRPr="00A935B3">
              <w:rPr>
                <w:sz w:val="24"/>
              </w:rPr>
              <w:t>Volun</w:t>
            </w:r>
            <w:r w:rsidR="00A935B3">
              <w:rPr>
                <w:sz w:val="24"/>
              </w:rPr>
              <w:t>teer parents help within school, for example attending trips.</w:t>
            </w:r>
          </w:p>
          <w:p w:rsidR="00E07F14" w:rsidRPr="00E07F14" w:rsidRDefault="00E07F14" w:rsidP="00E07F14">
            <w:pPr>
              <w:rPr>
                <w:sz w:val="24"/>
              </w:rPr>
            </w:pPr>
            <w:r w:rsidRPr="00E07F14">
              <w:rPr>
                <w:sz w:val="24"/>
              </w:rPr>
              <w:t>Parents are able to contact the school at any time if they have any concerns.</w:t>
            </w:r>
          </w:p>
          <w:p w:rsidR="00E07F14" w:rsidRDefault="00E07F14" w:rsidP="00E07F14">
            <w:pPr>
              <w:rPr>
                <w:sz w:val="28"/>
                <w:u w:val="single"/>
              </w:rPr>
            </w:pPr>
            <w:r w:rsidRPr="00E07F14">
              <w:rPr>
                <w:sz w:val="24"/>
              </w:rPr>
              <w:t>SEND parents are invited to share their views by a questionnaire at the end of each academic year.</w:t>
            </w:r>
          </w:p>
        </w:tc>
        <w:tc>
          <w:tcPr>
            <w:tcW w:w="4650" w:type="dxa"/>
          </w:tcPr>
          <w:p w:rsidR="00E07F14" w:rsidRPr="00E07F14" w:rsidRDefault="00E07F14" w:rsidP="00E07F14">
            <w:pPr>
              <w:rPr>
                <w:sz w:val="24"/>
              </w:rPr>
            </w:pPr>
            <w:r w:rsidRPr="00E07F14">
              <w:rPr>
                <w:sz w:val="24"/>
              </w:rPr>
              <w:t xml:space="preserve">Parents/carers are supported in attending and are actively involved in all termly meetings and annual reviews. </w:t>
            </w:r>
          </w:p>
          <w:p w:rsidR="00E07F14" w:rsidRPr="00E07F14" w:rsidRDefault="00E07F14" w:rsidP="00E07F14">
            <w:pPr>
              <w:rPr>
                <w:sz w:val="24"/>
              </w:rPr>
            </w:pPr>
            <w:r w:rsidRPr="00E07F14">
              <w:rPr>
                <w:sz w:val="24"/>
              </w:rPr>
              <w:t xml:space="preserve">Parent/carer’s view are an integral part of the TAC Meetings and SEND reviews. </w:t>
            </w:r>
          </w:p>
          <w:p w:rsidR="00E07F14" w:rsidRPr="00E07F14" w:rsidRDefault="00E07F14" w:rsidP="00E07F14">
            <w:pPr>
              <w:rPr>
                <w:sz w:val="24"/>
              </w:rPr>
            </w:pPr>
            <w:r w:rsidRPr="00E07F14">
              <w:rPr>
                <w:sz w:val="24"/>
              </w:rPr>
              <w:t>Meetings with head teacher/SENDCO/teacher, as needed.</w:t>
            </w:r>
          </w:p>
          <w:p w:rsidR="00E07F14" w:rsidRPr="00E07F14" w:rsidRDefault="00E07F14" w:rsidP="00E07F14">
            <w:pPr>
              <w:rPr>
                <w:sz w:val="24"/>
              </w:rPr>
            </w:pPr>
            <w:r w:rsidRPr="00E07F14">
              <w:rPr>
                <w:sz w:val="24"/>
              </w:rPr>
              <w:t xml:space="preserve">Support from </w:t>
            </w:r>
            <w:r w:rsidR="00A935B3">
              <w:rPr>
                <w:sz w:val="24"/>
              </w:rPr>
              <w:t xml:space="preserve">SENDCO to access </w:t>
            </w:r>
            <w:r w:rsidRPr="00E07F14">
              <w:rPr>
                <w:sz w:val="24"/>
              </w:rPr>
              <w:t>outside agencies, such as ASD team, Educational Psychologist, Early Help Hub, and parents actively involved in meetings with outside professionals.</w:t>
            </w:r>
          </w:p>
          <w:p w:rsidR="00E07F14" w:rsidRPr="00E07F14" w:rsidRDefault="00E07F14" w:rsidP="00E07F14">
            <w:pPr>
              <w:rPr>
                <w:sz w:val="24"/>
              </w:rPr>
            </w:pPr>
            <w:r w:rsidRPr="00E07F14">
              <w:rPr>
                <w:sz w:val="24"/>
              </w:rPr>
              <w:t xml:space="preserve">All documentation is presented in a format that is accessible to individual parents </w:t>
            </w:r>
          </w:p>
          <w:p w:rsidR="00E07F14" w:rsidRDefault="00E07F14" w:rsidP="00E07F14">
            <w:pPr>
              <w:rPr>
                <w:sz w:val="28"/>
                <w:u w:val="single"/>
              </w:rPr>
            </w:pPr>
            <w:r w:rsidRPr="00E07F14">
              <w:rPr>
                <w:sz w:val="24"/>
              </w:rPr>
              <w:t>Parents are encouraged to join in with school trips.</w:t>
            </w:r>
          </w:p>
        </w:tc>
      </w:tr>
    </w:tbl>
    <w:p w:rsidR="006C20D7" w:rsidRPr="00351A0E" w:rsidRDefault="006C20D7" w:rsidP="00351A0E">
      <w:pPr>
        <w:rPr>
          <w:sz w:val="28"/>
          <w:u w:val="single"/>
        </w:rPr>
      </w:pPr>
    </w:p>
    <w:p w:rsidR="009E2AFB" w:rsidRDefault="009E2AFB">
      <w:pPr>
        <w:rPr>
          <w:sz w:val="28"/>
        </w:rPr>
      </w:pPr>
    </w:p>
    <w:p w:rsidR="009E2AFB" w:rsidRDefault="009E2AFB">
      <w:pPr>
        <w:rPr>
          <w:sz w:val="28"/>
        </w:rPr>
      </w:pPr>
    </w:p>
    <w:p w:rsidR="009E2AFB" w:rsidRDefault="005D1868">
      <w:pPr>
        <w:rPr>
          <w:sz w:val="36"/>
          <w:szCs w:val="28"/>
        </w:rPr>
      </w:pPr>
      <w:r w:rsidRPr="00A935B3">
        <w:rPr>
          <w:b/>
          <w:sz w:val="28"/>
        </w:rPr>
        <w:t>3. The Curriculum</w:t>
      </w:r>
    </w:p>
    <w:tbl>
      <w:tblPr>
        <w:tblStyle w:val="TableGrid"/>
        <w:tblW w:w="0" w:type="auto"/>
        <w:tblLook w:val="04A0" w:firstRow="1" w:lastRow="0" w:firstColumn="1" w:lastColumn="0" w:noHBand="0" w:noVBand="1"/>
      </w:tblPr>
      <w:tblGrid>
        <w:gridCol w:w="5106"/>
        <w:gridCol w:w="4381"/>
        <w:gridCol w:w="4461"/>
      </w:tblGrid>
      <w:tr w:rsidR="005D4731" w:rsidTr="00F14118">
        <w:tc>
          <w:tcPr>
            <w:tcW w:w="4649" w:type="dxa"/>
          </w:tcPr>
          <w:p w:rsidR="005D1868" w:rsidRPr="00351A0E" w:rsidRDefault="005D1868" w:rsidP="00F14118">
            <w:pPr>
              <w:rPr>
                <w:sz w:val="28"/>
              </w:rPr>
            </w:pPr>
            <w:r w:rsidRPr="00351A0E">
              <w:rPr>
                <w:sz w:val="28"/>
              </w:rPr>
              <w:t>Whole school approaches</w:t>
            </w:r>
          </w:p>
          <w:p w:rsidR="005D1868" w:rsidRPr="00351A0E" w:rsidRDefault="005D1868" w:rsidP="00F14118">
            <w:pPr>
              <w:rPr>
                <w:sz w:val="28"/>
              </w:rPr>
            </w:pPr>
            <w:r w:rsidRPr="00351A0E">
              <w:rPr>
                <w:sz w:val="28"/>
              </w:rPr>
              <w:t>The universal offer to all children and YP</w:t>
            </w:r>
          </w:p>
          <w:p w:rsidR="005D1868" w:rsidRPr="00351A0E" w:rsidRDefault="005D1868" w:rsidP="00F14118">
            <w:pPr>
              <w:rPr>
                <w:sz w:val="28"/>
              </w:rPr>
            </w:pPr>
            <w:r w:rsidRPr="00351A0E">
              <w:rPr>
                <w:noProof/>
                <w:sz w:val="28"/>
                <w:lang w:eastAsia="en-GB"/>
              </w:rPr>
              <w:drawing>
                <wp:inline distT="0" distB="0" distL="0" distR="0" wp14:anchorId="6347BE7F" wp14:editId="5263FA55">
                  <wp:extent cx="3105150"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5150" cy="419100"/>
                          </a:xfrm>
                          <a:prstGeom prst="rect">
                            <a:avLst/>
                          </a:prstGeom>
                        </pic:spPr>
                      </pic:pic>
                    </a:graphicData>
                  </a:graphic>
                </wp:inline>
              </w:drawing>
            </w:r>
          </w:p>
          <w:p w:rsidR="005D1868" w:rsidRPr="00351A0E" w:rsidRDefault="005D1868" w:rsidP="00F14118">
            <w:pPr>
              <w:rPr>
                <w:sz w:val="28"/>
                <w:u w:val="single"/>
              </w:rPr>
            </w:pPr>
          </w:p>
        </w:tc>
        <w:tc>
          <w:tcPr>
            <w:tcW w:w="4649" w:type="dxa"/>
          </w:tcPr>
          <w:p w:rsidR="005D1868" w:rsidRPr="00351A0E" w:rsidRDefault="005D1868" w:rsidP="00F14118">
            <w:pPr>
              <w:rPr>
                <w:sz w:val="28"/>
              </w:rPr>
            </w:pPr>
            <w:r w:rsidRPr="00351A0E">
              <w:rPr>
                <w:sz w:val="28"/>
              </w:rPr>
              <w:t>Additional, targeted support and provision</w:t>
            </w:r>
          </w:p>
          <w:p w:rsidR="005D1868" w:rsidRPr="00351A0E" w:rsidRDefault="005D1868" w:rsidP="00F14118">
            <w:pPr>
              <w:rPr>
                <w:sz w:val="28"/>
              </w:rPr>
            </w:pPr>
            <w:r w:rsidRPr="00351A0E">
              <w:rPr>
                <w:noProof/>
                <w:sz w:val="28"/>
                <w:lang w:eastAsia="en-GB"/>
              </w:rPr>
              <w:drawing>
                <wp:anchor distT="0" distB="0" distL="114300" distR="114300" simplePos="0" relativeHeight="251664384" behindDoc="1" locked="0" layoutInCell="1" allowOverlap="1" wp14:anchorId="608773CE" wp14:editId="47729960">
                  <wp:simplePos x="0" y="0"/>
                  <wp:positionH relativeFrom="column">
                    <wp:posOffset>657860</wp:posOffset>
                  </wp:positionH>
                  <wp:positionV relativeFrom="paragraph">
                    <wp:posOffset>42545</wp:posOffset>
                  </wp:positionV>
                  <wp:extent cx="1238250" cy="381000"/>
                  <wp:effectExtent l="0" t="0" r="0" b="0"/>
                  <wp:wrapTight wrapText="bothSides">
                    <wp:wrapPolygon edited="0">
                      <wp:start x="0" y="0"/>
                      <wp:lineTo x="0" y="20520"/>
                      <wp:lineTo x="21268" y="20520"/>
                      <wp:lineTo x="2126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38250" cy="381000"/>
                          </a:xfrm>
                          <a:prstGeom prst="rect">
                            <a:avLst/>
                          </a:prstGeom>
                        </pic:spPr>
                      </pic:pic>
                    </a:graphicData>
                  </a:graphic>
                </wp:anchor>
              </w:drawing>
            </w:r>
          </w:p>
          <w:p w:rsidR="005D1868" w:rsidRPr="00351A0E" w:rsidRDefault="005D1868" w:rsidP="00F14118">
            <w:pPr>
              <w:rPr>
                <w:sz w:val="28"/>
              </w:rPr>
            </w:pPr>
          </w:p>
        </w:tc>
        <w:tc>
          <w:tcPr>
            <w:tcW w:w="4650" w:type="dxa"/>
          </w:tcPr>
          <w:p w:rsidR="005D1868" w:rsidRPr="00351A0E" w:rsidRDefault="005D1868" w:rsidP="00F14118">
            <w:pPr>
              <w:rPr>
                <w:sz w:val="28"/>
              </w:rPr>
            </w:pPr>
            <w:r w:rsidRPr="00351A0E">
              <w:rPr>
                <w:sz w:val="28"/>
              </w:rPr>
              <w:t>Specialist, individualised support and provision</w:t>
            </w:r>
          </w:p>
          <w:p w:rsidR="005D1868" w:rsidRPr="00351A0E" w:rsidRDefault="005D1868" w:rsidP="00F14118">
            <w:pPr>
              <w:rPr>
                <w:sz w:val="28"/>
              </w:rPr>
            </w:pPr>
            <w:r w:rsidRPr="00351A0E">
              <w:rPr>
                <w:noProof/>
                <w:sz w:val="28"/>
                <w:lang w:eastAsia="en-GB"/>
              </w:rPr>
              <w:drawing>
                <wp:anchor distT="0" distB="0" distL="114300" distR="114300" simplePos="0" relativeHeight="251665408" behindDoc="1" locked="0" layoutInCell="1" allowOverlap="1" wp14:anchorId="1272D52A" wp14:editId="5A686534">
                  <wp:simplePos x="0" y="0"/>
                  <wp:positionH relativeFrom="column">
                    <wp:posOffset>1149985</wp:posOffset>
                  </wp:positionH>
                  <wp:positionV relativeFrom="paragraph">
                    <wp:posOffset>16510</wp:posOffset>
                  </wp:positionV>
                  <wp:extent cx="447675" cy="371475"/>
                  <wp:effectExtent l="0" t="0" r="9525" b="9525"/>
                  <wp:wrapTight wrapText="bothSides">
                    <wp:wrapPolygon edited="0">
                      <wp:start x="0" y="0"/>
                      <wp:lineTo x="0" y="21046"/>
                      <wp:lineTo x="21140" y="21046"/>
                      <wp:lineTo x="2114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7675" cy="371475"/>
                          </a:xfrm>
                          <a:prstGeom prst="rect">
                            <a:avLst/>
                          </a:prstGeom>
                        </pic:spPr>
                      </pic:pic>
                    </a:graphicData>
                  </a:graphic>
                  <wp14:sizeRelH relativeFrom="page">
                    <wp14:pctWidth>0</wp14:pctWidth>
                  </wp14:sizeRelH>
                  <wp14:sizeRelV relativeFrom="page">
                    <wp14:pctHeight>0</wp14:pctHeight>
                  </wp14:sizeRelV>
                </wp:anchor>
              </w:drawing>
            </w:r>
          </w:p>
        </w:tc>
      </w:tr>
      <w:tr w:rsidR="005D4731" w:rsidTr="00F14118">
        <w:tc>
          <w:tcPr>
            <w:tcW w:w="4649" w:type="dxa"/>
          </w:tcPr>
          <w:p w:rsidR="005D4731" w:rsidRDefault="00CB6842" w:rsidP="00F14118">
            <w:pPr>
              <w:rPr>
                <w:sz w:val="24"/>
              </w:rPr>
            </w:pPr>
            <w:r w:rsidRPr="001513B2">
              <w:rPr>
                <w:sz w:val="24"/>
              </w:rPr>
              <w:t>The school follows the National Curriculum (2014) which is designed to ensure the inclusion of all students. The school follows its own programmes of study derived from the NC</w:t>
            </w:r>
            <w:r w:rsidR="005D4731" w:rsidRPr="001513B2">
              <w:rPr>
                <w:sz w:val="24"/>
              </w:rPr>
              <w:t>, supported by our Shared Reading programme</w:t>
            </w:r>
            <w:r w:rsidRPr="001513B2">
              <w:rPr>
                <w:sz w:val="24"/>
              </w:rPr>
              <w:t>. This covers all aspects of the National Curriculum with the</w:t>
            </w:r>
            <w:r w:rsidR="00FC7388">
              <w:rPr>
                <w:sz w:val="24"/>
              </w:rPr>
              <w:t xml:space="preserve"> exception of PE, PSHE and RSE.</w:t>
            </w:r>
          </w:p>
          <w:p w:rsidR="00FC7388" w:rsidRDefault="00FC7388" w:rsidP="00F14118">
            <w:pPr>
              <w:rPr>
                <w:sz w:val="24"/>
              </w:rPr>
            </w:pPr>
          </w:p>
          <w:p w:rsidR="00FC7388" w:rsidRPr="001513B2" w:rsidRDefault="00FC7388" w:rsidP="00F14118">
            <w:pPr>
              <w:rPr>
                <w:sz w:val="24"/>
              </w:rPr>
            </w:pPr>
            <w:r>
              <w:rPr>
                <w:sz w:val="24"/>
              </w:rPr>
              <w:t xml:space="preserve">For PE, we follow Real PE and for RSE and PSHE we follow the Cornwall Scheme – more information found </w:t>
            </w:r>
            <w:hyperlink r:id="rId11" w:history="1">
              <w:r>
                <w:rPr>
                  <w:rStyle w:val="Hyperlink"/>
                </w:rPr>
                <w:t>PSHE-RSE-policy-updated-2021.pdf (roche.cornwall.sch.uk)</w:t>
              </w:r>
            </w:hyperlink>
          </w:p>
          <w:p w:rsidR="005D4731" w:rsidRPr="001513B2" w:rsidRDefault="005D4731" w:rsidP="00F14118">
            <w:pPr>
              <w:rPr>
                <w:sz w:val="24"/>
              </w:rPr>
            </w:pPr>
          </w:p>
          <w:p w:rsidR="005D1868" w:rsidRPr="001513B2" w:rsidRDefault="00CB6842" w:rsidP="00F14118">
            <w:pPr>
              <w:rPr>
                <w:sz w:val="24"/>
              </w:rPr>
            </w:pPr>
            <w:r w:rsidRPr="001513B2">
              <w:rPr>
                <w:sz w:val="24"/>
              </w:rPr>
              <w:t>Varied teaching strategies</w:t>
            </w:r>
            <w:r w:rsidR="005D4731" w:rsidRPr="001513B2">
              <w:rPr>
                <w:sz w:val="24"/>
              </w:rPr>
              <w:t>, in line with the graduated response.</w:t>
            </w:r>
          </w:p>
          <w:p w:rsidR="005D4731" w:rsidRPr="001513B2" w:rsidRDefault="005D4731" w:rsidP="00F14118">
            <w:pPr>
              <w:rPr>
                <w:sz w:val="24"/>
              </w:rPr>
            </w:pPr>
          </w:p>
          <w:p w:rsidR="005D4731" w:rsidRPr="001513B2" w:rsidRDefault="00CB6842" w:rsidP="00F14118">
            <w:pPr>
              <w:rPr>
                <w:sz w:val="24"/>
              </w:rPr>
            </w:pPr>
            <w:r w:rsidRPr="001513B2">
              <w:rPr>
                <w:sz w:val="24"/>
              </w:rPr>
              <w:t xml:space="preserve">Opportunities for all pupils, regardless of their ability and/or additional needs, have full access to the curriculum and learn through individual and group discussion. </w:t>
            </w:r>
          </w:p>
          <w:p w:rsidR="005D4731" w:rsidRPr="001513B2" w:rsidRDefault="005D4731" w:rsidP="00F14118">
            <w:pPr>
              <w:rPr>
                <w:sz w:val="24"/>
              </w:rPr>
            </w:pPr>
          </w:p>
          <w:p w:rsidR="005D4731" w:rsidRPr="001513B2" w:rsidRDefault="00CB6842" w:rsidP="00F14118">
            <w:pPr>
              <w:rPr>
                <w:sz w:val="24"/>
              </w:rPr>
            </w:pPr>
            <w:r w:rsidRPr="001513B2">
              <w:rPr>
                <w:sz w:val="24"/>
              </w:rPr>
              <w:sym w:font="Symbol" w:char="F0B7"/>
            </w:r>
            <w:r w:rsidRPr="001513B2">
              <w:rPr>
                <w:sz w:val="24"/>
              </w:rPr>
              <w:t xml:space="preserve"> Opportunities to work independently. </w:t>
            </w:r>
          </w:p>
          <w:p w:rsidR="005D4731" w:rsidRPr="001513B2" w:rsidRDefault="00CB6842" w:rsidP="00F14118">
            <w:pPr>
              <w:rPr>
                <w:sz w:val="24"/>
              </w:rPr>
            </w:pPr>
            <w:r w:rsidRPr="001513B2">
              <w:rPr>
                <w:sz w:val="24"/>
              </w:rPr>
              <w:sym w:font="Symbol" w:char="F0B7"/>
            </w:r>
            <w:r w:rsidRPr="001513B2">
              <w:rPr>
                <w:sz w:val="24"/>
              </w:rPr>
              <w:t xml:space="preserve"> Effective </w:t>
            </w:r>
            <w:r w:rsidR="00FC7388">
              <w:rPr>
                <w:sz w:val="24"/>
              </w:rPr>
              <w:t xml:space="preserve">live </w:t>
            </w:r>
            <w:r w:rsidRPr="001513B2">
              <w:rPr>
                <w:sz w:val="24"/>
              </w:rPr>
              <w:t xml:space="preserve">feedback is used to move pupils on in their learning. </w:t>
            </w:r>
          </w:p>
          <w:p w:rsidR="005D4731" w:rsidRPr="001513B2" w:rsidRDefault="00CB6842" w:rsidP="00F14118">
            <w:pPr>
              <w:rPr>
                <w:sz w:val="24"/>
              </w:rPr>
            </w:pPr>
            <w:r w:rsidRPr="001513B2">
              <w:rPr>
                <w:sz w:val="24"/>
              </w:rPr>
              <w:sym w:font="Symbol" w:char="F0B7"/>
            </w:r>
            <w:r w:rsidRPr="001513B2">
              <w:rPr>
                <w:sz w:val="24"/>
              </w:rPr>
              <w:t xml:space="preserve"> Structured routines are followed. </w:t>
            </w:r>
          </w:p>
          <w:p w:rsidR="005D4731" w:rsidRPr="001513B2" w:rsidRDefault="00CB6842" w:rsidP="00F14118">
            <w:pPr>
              <w:rPr>
                <w:sz w:val="24"/>
              </w:rPr>
            </w:pPr>
            <w:r w:rsidRPr="001513B2">
              <w:rPr>
                <w:sz w:val="24"/>
              </w:rPr>
              <w:sym w:font="Symbol" w:char="F0B7"/>
            </w:r>
            <w:r w:rsidRPr="001513B2">
              <w:rPr>
                <w:sz w:val="24"/>
              </w:rPr>
              <w:t xml:space="preserve"> The curriculum is differentiated in the planning and the outcomes. </w:t>
            </w:r>
          </w:p>
          <w:p w:rsidR="005D4731" w:rsidRPr="001513B2" w:rsidRDefault="00CB6842" w:rsidP="00F14118">
            <w:pPr>
              <w:rPr>
                <w:sz w:val="24"/>
              </w:rPr>
            </w:pPr>
            <w:r w:rsidRPr="001513B2">
              <w:rPr>
                <w:sz w:val="24"/>
              </w:rPr>
              <w:sym w:font="Symbol" w:char="F0B7"/>
            </w:r>
            <w:r w:rsidRPr="001513B2">
              <w:rPr>
                <w:sz w:val="24"/>
              </w:rPr>
              <w:t xml:space="preserve"> Areas of the curriculum are linked through a topic approach. </w:t>
            </w:r>
          </w:p>
          <w:p w:rsidR="005D4731" w:rsidRPr="001513B2" w:rsidRDefault="00CB6842" w:rsidP="00F14118">
            <w:pPr>
              <w:rPr>
                <w:sz w:val="24"/>
              </w:rPr>
            </w:pPr>
            <w:r w:rsidRPr="001513B2">
              <w:rPr>
                <w:sz w:val="24"/>
              </w:rPr>
              <w:sym w:font="Symbol" w:char="F0B7"/>
            </w:r>
            <w:r w:rsidRPr="001513B2">
              <w:rPr>
                <w:sz w:val="24"/>
              </w:rPr>
              <w:t xml:space="preserve"> Skills are developed through a creative curriculum. </w:t>
            </w:r>
          </w:p>
          <w:p w:rsidR="005D4731" w:rsidRPr="001513B2" w:rsidRDefault="00CB6842" w:rsidP="00F14118">
            <w:pPr>
              <w:rPr>
                <w:sz w:val="24"/>
              </w:rPr>
            </w:pPr>
            <w:r w:rsidRPr="001513B2">
              <w:rPr>
                <w:sz w:val="24"/>
              </w:rPr>
              <w:sym w:font="Symbol" w:char="F0B7"/>
            </w:r>
            <w:r w:rsidRPr="001513B2">
              <w:rPr>
                <w:sz w:val="24"/>
              </w:rPr>
              <w:t xml:space="preserve"> Opportunities for reflection on work by all</w:t>
            </w:r>
            <w:r w:rsidR="005D4731" w:rsidRPr="001513B2">
              <w:rPr>
                <w:sz w:val="24"/>
              </w:rPr>
              <w:t xml:space="preserve"> i.e. knowledge organisers</w:t>
            </w:r>
            <w:r w:rsidR="00FC7388">
              <w:rPr>
                <w:sz w:val="24"/>
              </w:rPr>
              <w:t>, floor books</w:t>
            </w:r>
            <w:r w:rsidRPr="001513B2">
              <w:rPr>
                <w:sz w:val="24"/>
              </w:rPr>
              <w:t xml:space="preserve">. </w:t>
            </w:r>
          </w:p>
          <w:p w:rsidR="005D4731" w:rsidRPr="001513B2" w:rsidRDefault="00CB6842" w:rsidP="00F14118">
            <w:pPr>
              <w:rPr>
                <w:sz w:val="24"/>
              </w:rPr>
            </w:pPr>
            <w:r w:rsidRPr="001513B2">
              <w:rPr>
                <w:sz w:val="24"/>
              </w:rPr>
              <w:sym w:font="Symbol" w:char="F0B7"/>
            </w:r>
            <w:r w:rsidRPr="001513B2">
              <w:rPr>
                <w:sz w:val="24"/>
              </w:rPr>
              <w:t xml:space="preserve"> All classes well supported by teaching assistants for both academic and emotional needs. </w:t>
            </w:r>
          </w:p>
          <w:p w:rsidR="005D4731" w:rsidRPr="001513B2" w:rsidRDefault="00CB6842" w:rsidP="00F14118">
            <w:pPr>
              <w:rPr>
                <w:sz w:val="24"/>
              </w:rPr>
            </w:pPr>
            <w:r w:rsidRPr="001513B2">
              <w:rPr>
                <w:sz w:val="24"/>
              </w:rPr>
              <w:sym w:font="Symbol" w:char="F0B7"/>
            </w:r>
            <w:r w:rsidRPr="001513B2">
              <w:rPr>
                <w:sz w:val="24"/>
              </w:rPr>
              <w:t xml:space="preserve"> Teaching assistants model and explain effectively. </w:t>
            </w:r>
          </w:p>
          <w:p w:rsidR="005D4731" w:rsidRPr="001513B2" w:rsidRDefault="00CB6842" w:rsidP="00F14118">
            <w:pPr>
              <w:rPr>
                <w:sz w:val="24"/>
              </w:rPr>
            </w:pPr>
            <w:r w:rsidRPr="001513B2">
              <w:rPr>
                <w:sz w:val="24"/>
              </w:rPr>
              <w:sym w:font="Symbol" w:char="F0B7"/>
            </w:r>
            <w:r w:rsidRPr="001513B2">
              <w:rPr>
                <w:sz w:val="24"/>
              </w:rPr>
              <w:t xml:space="preserve"> Class teachers effectively utilise teaching assistants to provide targeted support when needed and then withdraw to promote independent skills. </w:t>
            </w:r>
          </w:p>
          <w:p w:rsidR="005D4731" w:rsidRPr="001513B2" w:rsidRDefault="00CB6842" w:rsidP="00F14118">
            <w:pPr>
              <w:rPr>
                <w:sz w:val="24"/>
              </w:rPr>
            </w:pPr>
            <w:r w:rsidRPr="001513B2">
              <w:rPr>
                <w:sz w:val="24"/>
              </w:rPr>
              <w:sym w:font="Symbol" w:char="F0B7"/>
            </w:r>
            <w:r w:rsidR="005D4731" w:rsidRPr="001513B2">
              <w:rPr>
                <w:sz w:val="24"/>
              </w:rPr>
              <w:t xml:space="preserve"> RWI</w:t>
            </w:r>
            <w:r w:rsidRPr="001513B2">
              <w:rPr>
                <w:sz w:val="24"/>
              </w:rPr>
              <w:t xml:space="preserve"> phonics and spelling </w:t>
            </w:r>
          </w:p>
          <w:p w:rsidR="00CB6842" w:rsidRDefault="00CB6842" w:rsidP="005D4731">
            <w:pPr>
              <w:rPr>
                <w:sz w:val="24"/>
              </w:rPr>
            </w:pPr>
            <w:r w:rsidRPr="001513B2">
              <w:rPr>
                <w:sz w:val="24"/>
              </w:rPr>
              <w:sym w:font="Symbol" w:char="F0B7"/>
            </w:r>
            <w:r w:rsidRPr="001513B2">
              <w:rPr>
                <w:sz w:val="24"/>
              </w:rPr>
              <w:t xml:space="preserve"> Visual</w:t>
            </w:r>
            <w:r w:rsidR="005D4731" w:rsidRPr="001513B2">
              <w:rPr>
                <w:sz w:val="24"/>
              </w:rPr>
              <w:t xml:space="preserve"> timetables used in all classes</w:t>
            </w:r>
          </w:p>
          <w:p w:rsidR="00A935B3" w:rsidRDefault="00A935B3" w:rsidP="005D4731">
            <w:pPr>
              <w:rPr>
                <w:sz w:val="24"/>
              </w:rPr>
            </w:pPr>
          </w:p>
          <w:p w:rsidR="00A935B3" w:rsidRDefault="00A935B3" w:rsidP="005D4731">
            <w:pPr>
              <w:rPr>
                <w:sz w:val="24"/>
              </w:rPr>
            </w:pPr>
            <w:r>
              <w:rPr>
                <w:sz w:val="24"/>
              </w:rPr>
              <w:t>The continuation of streamed reading comprehension and spellings for children in Years 2 – 6.</w:t>
            </w:r>
          </w:p>
          <w:p w:rsidR="00A935B3" w:rsidRDefault="00A935B3" w:rsidP="005D4731">
            <w:pPr>
              <w:rPr>
                <w:sz w:val="24"/>
              </w:rPr>
            </w:pPr>
          </w:p>
          <w:p w:rsidR="00A935B3" w:rsidRDefault="00A935B3" w:rsidP="005D4731">
            <w:pPr>
              <w:rPr>
                <w:sz w:val="24"/>
              </w:rPr>
            </w:pPr>
            <w:r>
              <w:rPr>
                <w:sz w:val="24"/>
              </w:rPr>
              <w:t>The introduction of streamed Maths lessons in Years 4 – 6.</w:t>
            </w:r>
          </w:p>
          <w:p w:rsidR="00B24C50" w:rsidRPr="001513B2" w:rsidRDefault="00B24C50" w:rsidP="005D4731">
            <w:pPr>
              <w:rPr>
                <w:sz w:val="24"/>
                <w:u w:val="single"/>
              </w:rPr>
            </w:pPr>
            <w:r>
              <w:rPr>
                <w:sz w:val="24"/>
              </w:rPr>
              <w:t>Promotion of the school’s Five Ways to Wellbeing to ensure a holistic approach</w:t>
            </w:r>
          </w:p>
        </w:tc>
        <w:tc>
          <w:tcPr>
            <w:tcW w:w="4649" w:type="dxa"/>
          </w:tcPr>
          <w:p w:rsidR="005D4731" w:rsidRPr="001513B2" w:rsidRDefault="005D4731" w:rsidP="005D4731">
            <w:pPr>
              <w:rPr>
                <w:sz w:val="24"/>
              </w:rPr>
            </w:pPr>
            <w:r w:rsidRPr="001513B2">
              <w:rPr>
                <w:sz w:val="24"/>
              </w:rPr>
              <w:t>Small intervention groups are tailored to meet the needs of children requiring some additional support. The progress of children within these interventions groups is carefully monitored and assessed to ensure that it is meeting the needs of the group. Intervention groups are adapted and amended regularly in line with the progress of the children.</w:t>
            </w:r>
          </w:p>
          <w:p w:rsidR="005D4731" w:rsidRPr="001513B2" w:rsidRDefault="005D4731" w:rsidP="005D4731">
            <w:pPr>
              <w:rPr>
                <w:sz w:val="24"/>
              </w:rPr>
            </w:pPr>
          </w:p>
          <w:p w:rsidR="005D4731" w:rsidRPr="001513B2" w:rsidRDefault="005D4731" w:rsidP="005D4731">
            <w:pPr>
              <w:rPr>
                <w:sz w:val="24"/>
              </w:rPr>
            </w:pPr>
            <w:r w:rsidRPr="001513B2">
              <w:rPr>
                <w:sz w:val="24"/>
              </w:rPr>
              <w:t xml:space="preserve">Assessments (including Nessy screening) are used to identify students who need specific intervention. </w:t>
            </w:r>
          </w:p>
          <w:p w:rsidR="005D4731" w:rsidRPr="001513B2" w:rsidRDefault="005D4731" w:rsidP="005D4731">
            <w:pPr>
              <w:rPr>
                <w:sz w:val="24"/>
              </w:rPr>
            </w:pPr>
          </w:p>
          <w:p w:rsidR="005D4731" w:rsidRPr="001513B2" w:rsidRDefault="00FF342A" w:rsidP="005D4731">
            <w:pPr>
              <w:pStyle w:val="ListParagraph"/>
              <w:numPr>
                <w:ilvl w:val="0"/>
                <w:numId w:val="1"/>
              </w:numPr>
              <w:rPr>
                <w:sz w:val="24"/>
              </w:rPr>
            </w:pPr>
            <w:r w:rsidRPr="001513B2">
              <w:rPr>
                <w:sz w:val="24"/>
              </w:rPr>
              <w:t xml:space="preserve">Task Management boards </w:t>
            </w:r>
          </w:p>
          <w:p w:rsidR="005D4731" w:rsidRPr="001513B2" w:rsidRDefault="00FF342A" w:rsidP="005D4731">
            <w:pPr>
              <w:pStyle w:val="ListParagraph"/>
              <w:numPr>
                <w:ilvl w:val="0"/>
                <w:numId w:val="1"/>
              </w:numPr>
              <w:rPr>
                <w:sz w:val="24"/>
              </w:rPr>
            </w:pPr>
            <w:r w:rsidRPr="001513B2">
              <w:rPr>
                <w:sz w:val="24"/>
              </w:rPr>
              <w:t xml:space="preserve">Visual cues </w:t>
            </w:r>
          </w:p>
          <w:p w:rsidR="005D4731" w:rsidRPr="001513B2" w:rsidRDefault="00FF342A" w:rsidP="005D4731">
            <w:pPr>
              <w:pStyle w:val="ListParagraph"/>
              <w:numPr>
                <w:ilvl w:val="0"/>
                <w:numId w:val="1"/>
              </w:numPr>
              <w:rPr>
                <w:sz w:val="24"/>
              </w:rPr>
            </w:pPr>
            <w:r w:rsidRPr="001513B2">
              <w:rPr>
                <w:sz w:val="24"/>
              </w:rPr>
              <w:t xml:space="preserve">Speech and language support </w:t>
            </w:r>
          </w:p>
          <w:p w:rsidR="005D4731" w:rsidRPr="001513B2" w:rsidRDefault="00FF342A" w:rsidP="005D4731">
            <w:pPr>
              <w:pStyle w:val="ListParagraph"/>
              <w:numPr>
                <w:ilvl w:val="0"/>
                <w:numId w:val="1"/>
              </w:numPr>
              <w:rPr>
                <w:sz w:val="24"/>
              </w:rPr>
            </w:pPr>
            <w:r w:rsidRPr="001513B2">
              <w:rPr>
                <w:sz w:val="24"/>
              </w:rPr>
              <w:t xml:space="preserve">Additional reading </w:t>
            </w:r>
            <w:r w:rsidR="005D4731" w:rsidRPr="001513B2">
              <w:rPr>
                <w:sz w:val="24"/>
              </w:rPr>
              <w:t xml:space="preserve">to an adult </w:t>
            </w:r>
          </w:p>
          <w:p w:rsidR="005D4731" w:rsidRPr="001513B2" w:rsidRDefault="00FF342A" w:rsidP="005D4731">
            <w:pPr>
              <w:pStyle w:val="ListParagraph"/>
              <w:numPr>
                <w:ilvl w:val="0"/>
                <w:numId w:val="1"/>
              </w:numPr>
              <w:rPr>
                <w:sz w:val="24"/>
              </w:rPr>
            </w:pPr>
            <w:r w:rsidRPr="001513B2">
              <w:rPr>
                <w:sz w:val="24"/>
              </w:rPr>
              <w:t xml:space="preserve">Read Write Inc </w:t>
            </w:r>
            <w:r w:rsidR="005D4731" w:rsidRPr="001513B2">
              <w:rPr>
                <w:sz w:val="24"/>
              </w:rPr>
              <w:t>phonics and spelling small group sessions</w:t>
            </w:r>
          </w:p>
          <w:p w:rsidR="005D4731" w:rsidRPr="001513B2" w:rsidRDefault="006344A0" w:rsidP="005D4731">
            <w:pPr>
              <w:pStyle w:val="ListParagraph"/>
              <w:numPr>
                <w:ilvl w:val="0"/>
                <w:numId w:val="1"/>
              </w:numPr>
              <w:rPr>
                <w:sz w:val="24"/>
              </w:rPr>
            </w:pPr>
            <w:r w:rsidRPr="001513B2">
              <w:rPr>
                <w:sz w:val="24"/>
              </w:rPr>
              <w:t>Specific Intervention groups, including White Rose Maths</w:t>
            </w:r>
          </w:p>
          <w:p w:rsidR="005D1868" w:rsidRPr="001513B2" w:rsidRDefault="00FF342A" w:rsidP="005D4731">
            <w:pPr>
              <w:pStyle w:val="ListParagraph"/>
              <w:numPr>
                <w:ilvl w:val="0"/>
                <w:numId w:val="1"/>
              </w:numPr>
              <w:rPr>
                <w:sz w:val="24"/>
              </w:rPr>
            </w:pPr>
            <w:r w:rsidRPr="001513B2">
              <w:rPr>
                <w:sz w:val="24"/>
              </w:rPr>
              <w:t>Use of assisted technology to record written work</w:t>
            </w:r>
          </w:p>
          <w:p w:rsidR="006344A0" w:rsidRDefault="005D4731" w:rsidP="003E267A">
            <w:pPr>
              <w:pStyle w:val="ListParagraph"/>
              <w:numPr>
                <w:ilvl w:val="0"/>
                <w:numId w:val="1"/>
              </w:numPr>
              <w:rPr>
                <w:sz w:val="24"/>
              </w:rPr>
            </w:pPr>
            <w:r w:rsidRPr="001513B2">
              <w:rPr>
                <w:sz w:val="24"/>
              </w:rPr>
              <w:t>Sensory breaks to allow effective engagement with learning.</w:t>
            </w:r>
          </w:p>
          <w:p w:rsidR="00A935B3" w:rsidRPr="001513B2" w:rsidRDefault="00B24C50" w:rsidP="003E267A">
            <w:pPr>
              <w:pStyle w:val="ListParagraph"/>
              <w:numPr>
                <w:ilvl w:val="0"/>
                <w:numId w:val="1"/>
              </w:numPr>
              <w:rPr>
                <w:sz w:val="24"/>
              </w:rPr>
            </w:pPr>
            <w:r>
              <w:rPr>
                <w:sz w:val="24"/>
              </w:rPr>
              <w:t>Precision Teach</w:t>
            </w:r>
          </w:p>
          <w:p w:rsidR="00FF342A" w:rsidRPr="001513B2" w:rsidRDefault="00FF342A" w:rsidP="00F14118">
            <w:pPr>
              <w:rPr>
                <w:sz w:val="24"/>
                <w:u w:val="single"/>
              </w:rPr>
            </w:pPr>
          </w:p>
        </w:tc>
        <w:tc>
          <w:tcPr>
            <w:tcW w:w="4650" w:type="dxa"/>
          </w:tcPr>
          <w:p w:rsidR="005D4731" w:rsidRPr="001513B2" w:rsidRDefault="005D4731" w:rsidP="00F14118">
            <w:pPr>
              <w:rPr>
                <w:sz w:val="24"/>
              </w:rPr>
            </w:pPr>
            <w:r w:rsidRPr="001513B2">
              <w:rPr>
                <w:sz w:val="24"/>
              </w:rPr>
              <w:t xml:space="preserve">Pupils are supported in following their interests, and the Curriculum, regardless of their SEN and/or disabilities. For example, a pupil with physical impairments is given the support they need to access PE. </w:t>
            </w:r>
          </w:p>
          <w:p w:rsidR="005D4731" w:rsidRPr="001513B2" w:rsidRDefault="005D4731" w:rsidP="00F14118">
            <w:pPr>
              <w:rPr>
                <w:sz w:val="24"/>
              </w:rPr>
            </w:pPr>
            <w:r w:rsidRPr="001513B2">
              <w:rPr>
                <w:sz w:val="24"/>
              </w:rPr>
              <w:t xml:space="preserve">Pupils with special needs and/or disabilities can access the curriculum with adult support as appropriate. </w:t>
            </w:r>
          </w:p>
          <w:p w:rsidR="005D4731" w:rsidRDefault="005D4731" w:rsidP="00F14118">
            <w:pPr>
              <w:rPr>
                <w:sz w:val="24"/>
              </w:rPr>
            </w:pPr>
            <w:r w:rsidRPr="001513B2">
              <w:rPr>
                <w:sz w:val="24"/>
              </w:rPr>
              <w:t>In exceptional circumstances, pupils can be disapplied from some subjects</w:t>
            </w:r>
            <w:r w:rsidR="00B24C50">
              <w:rPr>
                <w:sz w:val="24"/>
              </w:rPr>
              <w:t xml:space="preserve"> at KS2 SATs</w:t>
            </w:r>
            <w:r w:rsidRPr="001513B2">
              <w:rPr>
                <w:sz w:val="24"/>
              </w:rPr>
              <w:t xml:space="preserve">. This must be agreed by all involved. </w:t>
            </w:r>
          </w:p>
          <w:p w:rsidR="00B24C50" w:rsidRPr="001513B2" w:rsidRDefault="00B24C50" w:rsidP="00F14118">
            <w:pPr>
              <w:rPr>
                <w:sz w:val="24"/>
              </w:rPr>
            </w:pPr>
          </w:p>
          <w:p w:rsidR="005D4731" w:rsidRPr="001513B2" w:rsidRDefault="00FF342A" w:rsidP="005D4731">
            <w:pPr>
              <w:pStyle w:val="ListParagraph"/>
              <w:numPr>
                <w:ilvl w:val="0"/>
                <w:numId w:val="1"/>
              </w:numPr>
              <w:rPr>
                <w:sz w:val="24"/>
              </w:rPr>
            </w:pPr>
            <w:r w:rsidRPr="001513B2">
              <w:rPr>
                <w:sz w:val="24"/>
              </w:rPr>
              <w:t xml:space="preserve">Coloured over lays </w:t>
            </w:r>
          </w:p>
          <w:p w:rsidR="005D4731" w:rsidRPr="001513B2" w:rsidRDefault="00FF342A" w:rsidP="005D4731">
            <w:pPr>
              <w:pStyle w:val="ListParagraph"/>
              <w:numPr>
                <w:ilvl w:val="0"/>
                <w:numId w:val="1"/>
              </w:numPr>
              <w:rPr>
                <w:sz w:val="24"/>
              </w:rPr>
            </w:pPr>
            <w:r w:rsidRPr="001513B2">
              <w:rPr>
                <w:sz w:val="24"/>
              </w:rPr>
              <w:t xml:space="preserve">Personalised curriculum </w:t>
            </w:r>
          </w:p>
          <w:p w:rsidR="005D4731" w:rsidRPr="001513B2" w:rsidRDefault="00FF342A" w:rsidP="005D4731">
            <w:pPr>
              <w:pStyle w:val="ListParagraph"/>
              <w:numPr>
                <w:ilvl w:val="0"/>
                <w:numId w:val="1"/>
              </w:numPr>
              <w:rPr>
                <w:sz w:val="24"/>
              </w:rPr>
            </w:pPr>
            <w:r w:rsidRPr="001513B2">
              <w:rPr>
                <w:sz w:val="24"/>
              </w:rPr>
              <w:t xml:space="preserve">Now/next and visual timetables </w:t>
            </w:r>
          </w:p>
          <w:p w:rsidR="005D4731" w:rsidRPr="001513B2" w:rsidRDefault="00FC7388" w:rsidP="005D4731">
            <w:pPr>
              <w:pStyle w:val="ListParagraph"/>
              <w:numPr>
                <w:ilvl w:val="0"/>
                <w:numId w:val="1"/>
              </w:numPr>
              <w:rPr>
                <w:sz w:val="24"/>
              </w:rPr>
            </w:pPr>
            <w:r>
              <w:rPr>
                <w:sz w:val="24"/>
              </w:rPr>
              <w:t>1:</w:t>
            </w:r>
            <w:r w:rsidR="00FF342A" w:rsidRPr="001513B2">
              <w:rPr>
                <w:sz w:val="24"/>
              </w:rPr>
              <w:t xml:space="preserve">1 tuition </w:t>
            </w:r>
          </w:p>
          <w:p w:rsidR="005D4731" w:rsidRPr="001513B2" w:rsidRDefault="00FF342A" w:rsidP="005D4731">
            <w:pPr>
              <w:pStyle w:val="ListParagraph"/>
              <w:numPr>
                <w:ilvl w:val="0"/>
                <w:numId w:val="1"/>
              </w:numPr>
              <w:rPr>
                <w:sz w:val="24"/>
              </w:rPr>
            </w:pPr>
            <w:r w:rsidRPr="001513B2">
              <w:rPr>
                <w:sz w:val="24"/>
              </w:rPr>
              <w:t xml:space="preserve">Verbal feedback between parents and school at the start and end of each day. </w:t>
            </w:r>
          </w:p>
          <w:p w:rsidR="005D4731" w:rsidRPr="001513B2" w:rsidRDefault="00FF342A" w:rsidP="005D4731">
            <w:pPr>
              <w:pStyle w:val="ListParagraph"/>
              <w:numPr>
                <w:ilvl w:val="0"/>
                <w:numId w:val="1"/>
              </w:numPr>
              <w:rPr>
                <w:sz w:val="24"/>
              </w:rPr>
            </w:pPr>
            <w:r w:rsidRPr="001513B2">
              <w:rPr>
                <w:sz w:val="24"/>
              </w:rPr>
              <w:t xml:space="preserve">1:1 Speech and language support </w:t>
            </w:r>
          </w:p>
          <w:p w:rsidR="005D4731" w:rsidRPr="001513B2" w:rsidRDefault="00FF342A" w:rsidP="005D4731">
            <w:pPr>
              <w:pStyle w:val="ListParagraph"/>
              <w:numPr>
                <w:ilvl w:val="0"/>
                <w:numId w:val="1"/>
              </w:numPr>
              <w:rPr>
                <w:sz w:val="24"/>
              </w:rPr>
            </w:pPr>
            <w:r w:rsidRPr="001513B2">
              <w:rPr>
                <w:sz w:val="24"/>
              </w:rPr>
              <w:t xml:space="preserve">ASD team </w:t>
            </w:r>
          </w:p>
          <w:p w:rsidR="005D4731" w:rsidRPr="001513B2" w:rsidRDefault="00FF342A" w:rsidP="005D4731">
            <w:pPr>
              <w:pStyle w:val="ListParagraph"/>
              <w:numPr>
                <w:ilvl w:val="0"/>
                <w:numId w:val="1"/>
              </w:numPr>
              <w:rPr>
                <w:sz w:val="24"/>
              </w:rPr>
            </w:pPr>
            <w:r w:rsidRPr="001513B2">
              <w:rPr>
                <w:sz w:val="24"/>
              </w:rPr>
              <w:t xml:space="preserve">Educational Psychologist </w:t>
            </w:r>
          </w:p>
          <w:p w:rsidR="005D4731" w:rsidRPr="001513B2" w:rsidRDefault="00FF342A" w:rsidP="005D4731">
            <w:pPr>
              <w:pStyle w:val="ListParagraph"/>
              <w:numPr>
                <w:ilvl w:val="0"/>
                <w:numId w:val="1"/>
              </w:numPr>
              <w:rPr>
                <w:sz w:val="24"/>
              </w:rPr>
            </w:pPr>
            <w:r w:rsidRPr="001513B2">
              <w:rPr>
                <w:sz w:val="24"/>
              </w:rPr>
              <w:t xml:space="preserve">Dyslexia service </w:t>
            </w:r>
          </w:p>
          <w:p w:rsidR="006344A0" w:rsidRPr="001513B2" w:rsidRDefault="00FF342A" w:rsidP="005D4731">
            <w:pPr>
              <w:pStyle w:val="ListParagraph"/>
              <w:numPr>
                <w:ilvl w:val="0"/>
                <w:numId w:val="1"/>
              </w:numPr>
              <w:rPr>
                <w:sz w:val="24"/>
              </w:rPr>
            </w:pPr>
            <w:r w:rsidRPr="001513B2">
              <w:rPr>
                <w:sz w:val="24"/>
              </w:rPr>
              <w:t xml:space="preserve">Additional Sensory input in collaboration with the Occupational Therapy service/EP Service/Outreach Service </w:t>
            </w:r>
          </w:p>
          <w:p w:rsidR="006344A0" w:rsidRPr="001513B2" w:rsidRDefault="00FF342A" w:rsidP="005D4731">
            <w:pPr>
              <w:pStyle w:val="ListParagraph"/>
              <w:numPr>
                <w:ilvl w:val="0"/>
                <w:numId w:val="1"/>
              </w:numPr>
              <w:rPr>
                <w:sz w:val="24"/>
              </w:rPr>
            </w:pPr>
            <w:r w:rsidRPr="001513B2">
              <w:rPr>
                <w:sz w:val="24"/>
              </w:rPr>
              <w:t xml:space="preserve">Relevant assessments available to determine specific provision.eg. dyslexia/motor coordination/speech and language </w:t>
            </w:r>
          </w:p>
          <w:p w:rsidR="006344A0" w:rsidRPr="001513B2" w:rsidRDefault="006344A0" w:rsidP="005D4731">
            <w:pPr>
              <w:pStyle w:val="ListParagraph"/>
              <w:numPr>
                <w:ilvl w:val="0"/>
                <w:numId w:val="1"/>
              </w:numPr>
              <w:rPr>
                <w:sz w:val="24"/>
              </w:rPr>
            </w:pPr>
            <w:r w:rsidRPr="001513B2">
              <w:rPr>
                <w:sz w:val="24"/>
              </w:rPr>
              <w:t>1:1 RWI</w:t>
            </w:r>
            <w:r w:rsidR="00FF342A" w:rsidRPr="001513B2">
              <w:rPr>
                <w:sz w:val="24"/>
              </w:rPr>
              <w:t xml:space="preserve"> support </w:t>
            </w:r>
          </w:p>
          <w:p w:rsidR="006344A0" w:rsidRPr="001513B2" w:rsidRDefault="006344A0" w:rsidP="005D4731">
            <w:pPr>
              <w:pStyle w:val="ListParagraph"/>
              <w:numPr>
                <w:ilvl w:val="0"/>
                <w:numId w:val="1"/>
              </w:numPr>
              <w:rPr>
                <w:sz w:val="24"/>
              </w:rPr>
            </w:pPr>
            <w:r w:rsidRPr="001513B2">
              <w:rPr>
                <w:sz w:val="24"/>
              </w:rPr>
              <w:t>1:1 Precision Teach support</w:t>
            </w:r>
          </w:p>
          <w:p w:rsidR="005D1868" w:rsidRPr="001513B2" w:rsidRDefault="005D4731" w:rsidP="005D4731">
            <w:pPr>
              <w:pStyle w:val="ListParagraph"/>
              <w:numPr>
                <w:ilvl w:val="0"/>
                <w:numId w:val="1"/>
              </w:numPr>
              <w:rPr>
                <w:sz w:val="24"/>
              </w:rPr>
            </w:pPr>
            <w:r w:rsidRPr="001513B2">
              <w:rPr>
                <w:sz w:val="24"/>
              </w:rPr>
              <w:t>1:1 Maths intervention (White Rose Maths</w:t>
            </w:r>
            <w:r w:rsidR="00FF342A" w:rsidRPr="001513B2">
              <w:rPr>
                <w:sz w:val="24"/>
              </w:rPr>
              <w:t>)</w:t>
            </w:r>
          </w:p>
          <w:p w:rsidR="00FF342A" w:rsidRPr="001513B2" w:rsidRDefault="00FF342A" w:rsidP="00F14118">
            <w:pPr>
              <w:rPr>
                <w:sz w:val="24"/>
                <w:u w:val="single"/>
              </w:rPr>
            </w:pPr>
          </w:p>
        </w:tc>
      </w:tr>
    </w:tbl>
    <w:p w:rsidR="007C2536" w:rsidRDefault="007C2536">
      <w:pPr>
        <w:rPr>
          <w:sz w:val="36"/>
          <w:szCs w:val="28"/>
        </w:rPr>
      </w:pPr>
    </w:p>
    <w:p w:rsidR="007C2536" w:rsidRDefault="007C2536">
      <w:pPr>
        <w:rPr>
          <w:b/>
          <w:sz w:val="28"/>
          <w:szCs w:val="28"/>
        </w:rPr>
      </w:pPr>
      <w:r w:rsidRPr="007C2536">
        <w:rPr>
          <w:b/>
          <w:sz w:val="28"/>
          <w:szCs w:val="28"/>
        </w:rPr>
        <w:t>4. Teaching and Learning</w:t>
      </w:r>
    </w:p>
    <w:tbl>
      <w:tblPr>
        <w:tblStyle w:val="TableGrid"/>
        <w:tblW w:w="0" w:type="auto"/>
        <w:tblLook w:val="04A0" w:firstRow="1" w:lastRow="0" w:firstColumn="1" w:lastColumn="0" w:noHBand="0" w:noVBand="1"/>
      </w:tblPr>
      <w:tblGrid>
        <w:gridCol w:w="5106"/>
        <w:gridCol w:w="4452"/>
        <w:gridCol w:w="4390"/>
      </w:tblGrid>
      <w:tr w:rsidR="007C2536" w:rsidTr="00F14118">
        <w:tc>
          <w:tcPr>
            <w:tcW w:w="4649" w:type="dxa"/>
          </w:tcPr>
          <w:p w:rsidR="007C2536" w:rsidRPr="00351A0E" w:rsidRDefault="007C2536" w:rsidP="00F14118">
            <w:pPr>
              <w:rPr>
                <w:sz w:val="28"/>
              </w:rPr>
            </w:pPr>
            <w:r w:rsidRPr="00351A0E">
              <w:rPr>
                <w:sz w:val="28"/>
              </w:rPr>
              <w:t>Whole school approaches</w:t>
            </w:r>
          </w:p>
          <w:p w:rsidR="007C2536" w:rsidRPr="00351A0E" w:rsidRDefault="007C2536" w:rsidP="00F14118">
            <w:pPr>
              <w:rPr>
                <w:sz w:val="28"/>
              </w:rPr>
            </w:pPr>
            <w:r w:rsidRPr="00351A0E">
              <w:rPr>
                <w:sz w:val="28"/>
              </w:rPr>
              <w:t>The universal offer to all children and YP</w:t>
            </w:r>
          </w:p>
          <w:p w:rsidR="007C2536" w:rsidRPr="00351A0E" w:rsidRDefault="007C2536" w:rsidP="00F14118">
            <w:pPr>
              <w:rPr>
                <w:sz w:val="28"/>
              </w:rPr>
            </w:pPr>
            <w:r w:rsidRPr="00351A0E">
              <w:rPr>
                <w:noProof/>
                <w:sz w:val="28"/>
                <w:lang w:eastAsia="en-GB"/>
              </w:rPr>
              <w:drawing>
                <wp:inline distT="0" distB="0" distL="0" distR="0" wp14:anchorId="09BFBB83" wp14:editId="1B894198">
                  <wp:extent cx="3105150" cy="419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5150" cy="419100"/>
                          </a:xfrm>
                          <a:prstGeom prst="rect">
                            <a:avLst/>
                          </a:prstGeom>
                        </pic:spPr>
                      </pic:pic>
                    </a:graphicData>
                  </a:graphic>
                </wp:inline>
              </w:drawing>
            </w:r>
          </w:p>
          <w:p w:rsidR="007C2536" w:rsidRPr="00351A0E" w:rsidRDefault="007C2536" w:rsidP="00F14118">
            <w:pPr>
              <w:rPr>
                <w:sz w:val="28"/>
                <w:u w:val="single"/>
              </w:rPr>
            </w:pPr>
          </w:p>
        </w:tc>
        <w:tc>
          <w:tcPr>
            <w:tcW w:w="4649" w:type="dxa"/>
          </w:tcPr>
          <w:p w:rsidR="007C2536" w:rsidRPr="00351A0E" w:rsidRDefault="007C2536" w:rsidP="00F14118">
            <w:pPr>
              <w:rPr>
                <w:sz w:val="28"/>
              </w:rPr>
            </w:pPr>
            <w:r w:rsidRPr="00351A0E">
              <w:rPr>
                <w:sz w:val="28"/>
              </w:rPr>
              <w:t>Additional, targeted support and provision</w:t>
            </w:r>
          </w:p>
          <w:p w:rsidR="007C2536" w:rsidRPr="00351A0E" w:rsidRDefault="007C2536" w:rsidP="00F14118">
            <w:pPr>
              <w:rPr>
                <w:sz w:val="28"/>
              </w:rPr>
            </w:pPr>
            <w:r w:rsidRPr="00351A0E">
              <w:rPr>
                <w:noProof/>
                <w:sz w:val="28"/>
                <w:lang w:eastAsia="en-GB"/>
              </w:rPr>
              <w:drawing>
                <wp:anchor distT="0" distB="0" distL="114300" distR="114300" simplePos="0" relativeHeight="251667456" behindDoc="1" locked="0" layoutInCell="1" allowOverlap="1" wp14:anchorId="7BA6361D" wp14:editId="3276E4D5">
                  <wp:simplePos x="0" y="0"/>
                  <wp:positionH relativeFrom="column">
                    <wp:posOffset>657860</wp:posOffset>
                  </wp:positionH>
                  <wp:positionV relativeFrom="paragraph">
                    <wp:posOffset>42545</wp:posOffset>
                  </wp:positionV>
                  <wp:extent cx="1238250" cy="381000"/>
                  <wp:effectExtent l="0" t="0" r="0" b="0"/>
                  <wp:wrapTight wrapText="bothSides">
                    <wp:wrapPolygon edited="0">
                      <wp:start x="0" y="0"/>
                      <wp:lineTo x="0" y="20520"/>
                      <wp:lineTo x="21268" y="20520"/>
                      <wp:lineTo x="2126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38250" cy="381000"/>
                          </a:xfrm>
                          <a:prstGeom prst="rect">
                            <a:avLst/>
                          </a:prstGeom>
                        </pic:spPr>
                      </pic:pic>
                    </a:graphicData>
                  </a:graphic>
                </wp:anchor>
              </w:drawing>
            </w:r>
          </w:p>
          <w:p w:rsidR="007C2536" w:rsidRPr="00351A0E" w:rsidRDefault="007C2536" w:rsidP="00F14118">
            <w:pPr>
              <w:rPr>
                <w:sz w:val="28"/>
              </w:rPr>
            </w:pPr>
          </w:p>
        </w:tc>
        <w:tc>
          <w:tcPr>
            <w:tcW w:w="4650" w:type="dxa"/>
          </w:tcPr>
          <w:p w:rsidR="007C2536" w:rsidRPr="00351A0E" w:rsidRDefault="007C2536" w:rsidP="00F14118">
            <w:pPr>
              <w:rPr>
                <w:sz w:val="28"/>
              </w:rPr>
            </w:pPr>
            <w:r w:rsidRPr="00351A0E">
              <w:rPr>
                <w:sz w:val="28"/>
              </w:rPr>
              <w:t>Specialist, individualised support and provision</w:t>
            </w:r>
          </w:p>
          <w:p w:rsidR="007C2536" w:rsidRPr="00351A0E" w:rsidRDefault="007C2536" w:rsidP="00F14118">
            <w:pPr>
              <w:rPr>
                <w:sz w:val="28"/>
              </w:rPr>
            </w:pPr>
            <w:r w:rsidRPr="00351A0E">
              <w:rPr>
                <w:noProof/>
                <w:sz w:val="28"/>
                <w:lang w:eastAsia="en-GB"/>
              </w:rPr>
              <w:drawing>
                <wp:anchor distT="0" distB="0" distL="114300" distR="114300" simplePos="0" relativeHeight="251668480" behindDoc="1" locked="0" layoutInCell="1" allowOverlap="1" wp14:anchorId="1635813E" wp14:editId="1DABF467">
                  <wp:simplePos x="0" y="0"/>
                  <wp:positionH relativeFrom="column">
                    <wp:posOffset>1149985</wp:posOffset>
                  </wp:positionH>
                  <wp:positionV relativeFrom="paragraph">
                    <wp:posOffset>16510</wp:posOffset>
                  </wp:positionV>
                  <wp:extent cx="447675" cy="371475"/>
                  <wp:effectExtent l="0" t="0" r="9525" b="9525"/>
                  <wp:wrapTight wrapText="bothSides">
                    <wp:wrapPolygon edited="0">
                      <wp:start x="0" y="0"/>
                      <wp:lineTo x="0" y="21046"/>
                      <wp:lineTo x="21140" y="21046"/>
                      <wp:lineTo x="2114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7675" cy="371475"/>
                          </a:xfrm>
                          <a:prstGeom prst="rect">
                            <a:avLst/>
                          </a:prstGeom>
                        </pic:spPr>
                      </pic:pic>
                    </a:graphicData>
                  </a:graphic>
                  <wp14:sizeRelH relativeFrom="page">
                    <wp14:pctWidth>0</wp14:pctWidth>
                  </wp14:sizeRelH>
                  <wp14:sizeRelV relativeFrom="page">
                    <wp14:pctHeight>0</wp14:pctHeight>
                  </wp14:sizeRelV>
                </wp:anchor>
              </w:drawing>
            </w:r>
          </w:p>
        </w:tc>
      </w:tr>
      <w:tr w:rsidR="007C2536" w:rsidTr="00F14118">
        <w:tc>
          <w:tcPr>
            <w:tcW w:w="4649" w:type="dxa"/>
          </w:tcPr>
          <w:p w:rsidR="00B6654B" w:rsidRPr="001513B2" w:rsidRDefault="00B6654B" w:rsidP="00F14118">
            <w:pPr>
              <w:rPr>
                <w:sz w:val="24"/>
              </w:rPr>
            </w:pPr>
            <w:r w:rsidRPr="001513B2">
              <w:rPr>
                <w:sz w:val="24"/>
              </w:rPr>
              <w:t>Lessons are carefully planned to include clear stages, regular progress check</w:t>
            </w:r>
            <w:r w:rsidR="00B24C50">
              <w:rPr>
                <w:sz w:val="24"/>
              </w:rPr>
              <w:t>s and adap</w:t>
            </w:r>
            <w:r w:rsidRPr="001513B2">
              <w:rPr>
                <w:sz w:val="24"/>
              </w:rPr>
              <w:t>ted</w:t>
            </w:r>
            <w:r w:rsidR="00B24C50">
              <w:rPr>
                <w:sz w:val="24"/>
              </w:rPr>
              <w:t xml:space="preserve"> to</w:t>
            </w:r>
            <w:r w:rsidRPr="001513B2">
              <w:rPr>
                <w:sz w:val="24"/>
              </w:rPr>
              <w:t xml:space="preserve"> learning styles.</w:t>
            </w:r>
          </w:p>
          <w:p w:rsidR="00B6654B" w:rsidRPr="001513B2" w:rsidRDefault="00B6654B" w:rsidP="00F14118">
            <w:pPr>
              <w:rPr>
                <w:sz w:val="24"/>
              </w:rPr>
            </w:pPr>
            <w:r w:rsidRPr="001513B2">
              <w:rPr>
                <w:sz w:val="24"/>
              </w:rPr>
              <w:sym w:font="Symbol" w:char="F0B7"/>
            </w:r>
            <w:r w:rsidRPr="001513B2">
              <w:rPr>
                <w:sz w:val="24"/>
              </w:rPr>
              <w:t xml:space="preserve"> Quality Feedback with a focus</w:t>
            </w:r>
            <w:r w:rsidR="003E267A">
              <w:rPr>
                <w:sz w:val="24"/>
              </w:rPr>
              <w:t xml:space="preserve"> on instant, formative feedback.</w:t>
            </w:r>
          </w:p>
          <w:p w:rsidR="00B6654B" w:rsidRPr="001513B2" w:rsidRDefault="00B6654B" w:rsidP="00F14118">
            <w:pPr>
              <w:rPr>
                <w:sz w:val="24"/>
              </w:rPr>
            </w:pPr>
            <w:r w:rsidRPr="001513B2">
              <w:rPr>
                <w:sz w:val="24"/>
              </w:rPr>
              <w:sym w:font="Symbol" w:char="F0B7"/>
            </w:r>
            <w:r w:rsidRPr="001513B2">
              <w:rPr>
                <w:sz w:val="24"/>
              </w:rPr>
              <w:t xml:space="preserve"> Working Walls </w:t>
            </w:r>
          </w:p>
          <w:p w:rsidR="00B6654B" w:rsidRPr="001513B2" w:rsidRDefault="00B6654B" w:rsidP="00F14118">
            <w:pPr>
              <w:rPr>
                <w:sz w:val="24"/>
              </w:rPr>
            </w:pPr>
            <w:r w:rsidRPr="001513B2">
              <w:rPr>
                <w:sz w:val="24"/>
              </w:rPr>
              <w:sym w:font="Symbol" w:char="F0B7"/>
            </w:r>
            <w:r w:rsidRPr="001513B2">
              <w:rPr>
                <w:sz w:val="24"/>
              </w:rPr>
              <w:t xml:space="preserve"> Access to learning support materials – 100 squares, phonics mats etc. </w:t>
            </w:r>
          </w:p>
          <w:p w:rsidR="001513B2" w:rsidRPr="001513B2" w:rsidRDefault="00B6654B" w:rsidP="00F14118">
            <w:pPr>
              <w:rPr>
                <w:sz w:val="24"/>
              </w:rPr>
            </w:pPr>
            <w:r w:rsidRPr="001513B2">
              <w:rPr>
                <w:sz w:val="24"/>
              </w:rPr>
              <w:sym w:font="Symbol" w:char="F0B7"/>
            </w:r>
            <w:r w:rsidRPr="001513B2">
              <w:rPr>
                <w:sz w:val="24"/>
              </w:rPr>
              <w:t xml:space="preserve"> Visual Timetable </w:t>
            </w:r>
          </w:p>
          <w:p w:rsidR="00B6654B" w:rsidRPr="001513B2" w:rsidRDefault="00B6654B" w:rsidP="00F14118">
            <w:pPr>
              <w:rPr>
                <w:sz w:val="24"/>
              </w:rPr>
            </w:pPr>
            <w:r w:rsidRPr="001513B2">
              <w:rPr>
                <w:sz w:val="24"/>
              </w:rPr>
              <w:sym w:font="Symbol" w:char="F0B7"/>
            </w:r>
            <w:r w:rsidRPr="001513B2">
              <w:rPr>
                <w:sz w:val="24"/>
              </w:rPr>
              <w:t xml:space="preserve"> Teacher, Adult support and child position in class. (for example on carpet/nearer to the board etc.) </w:t>
            </w:r>
          </w:p>
          <w:p w:rsidR="00B6654B" w:rsidRPr="001513B2" w:rsidRDefault="00B6654B" w:rsidP="00F14118">
            <w:pPr>
              <w:rPr>
                <w:sz w:val="24"/>
              </w:rPr>
            </w:pPr>
            <w:r w:rsidRPr="001513B2">
              <w:rPr>
                <w:sz w:val="24"/>
              </w:rPr>
              <w:sym w:font="Symbol" w:char="F0B7"/>
            </w:r>
            <w:r w:rsidRPr="001513B2">
              <w:rPr>
                <w:sz w:val="24"/>
              </w:rPr>
              <w:t xml:space="preserve"> Whole </w:t>
            </w:r>
            <w:r w:rsidR="00B24C50">
              <w:rPr>
                <w:sz w:val="24"/>
              </w:rPr>
              <w:t>School Relational Approach Behaviour strategies</w:t>
            </w:r>
            <w:r w:rsidRPr="001513B2">
              <w:rPr>
                <w:sz w:val="24"/>
              </w:rPr>
              <w:t xml:space="preserve">, including positive reinforcement </w:t>
            </w:r>
          </w:p>
          <w:p w:rsidR="00B24C50" w:rsidRPr="00B24C50" w:rsidRDefault="00B6654B" w:rsidP="00B24C50">
            <w:pPr>
              <w:rPr>
                <w:sz w:val="24"/>
              </w:rPr>
            </w:pPr>
            <w:r w:rsidRPr="001513B2">
              <w:rPr>
                <w:sz w:val="24"/>
              </w:rPr>
              <w:sym w:font="Symbol" w:char="F0B7"/>
            </w:r>
            <w:r w:rsidRPr="001513B2">
              <w:rPr>
                <w:sz w:val="24"/>
              </w:rPr>
              <w:t xml:space="preserve"> Shared reading </w:t>
            </w:r>
          </w:p>
          <w:p w:rsidR="00B6654B" w:rsidRPr="001513B2" w:rsidRDefault="00B6654B" w:rsidP="00F14118">
            <w:pPr>
              <w:rPr>
                <w:sz w:val="24"/>
              </w:rPr>
            </w:pPr>
            <w:r w:rsidRPr="001513B2">
              <w:rPr>
                <w:sz w:val="24"/>
              </w:rPr>
              <w:sym w:font="Symbol" w:char="F0B7"/>
            </w:r>
            <w:r w:rsidRPr="001513B2">
              <w:rPr>
                <w:sz w:val="24"/>
              </w:rPr>
              <w:t xml:space="preserve"> Read Write Inc lessons (whole school, phonics or spellings depending on ability)</w:t>
            </w:r>
          </w:p>
          <w:p w:rsidR="00B6654B" w:rsidRPr="001513B2" w:rsidRDefault="00B6654B" w:rsidP="00F14118">
            <w:pPr>
              <w:rPr>
                <w:sz w:val="24"/>
              </w:rPr>
            </w:pPr>
            <w:r w:rsidRPr="001513B2">
              <w:rPr>
                <w:sz w:val="24"/>
              </w:rPr>
              <w:sym w:font="Symbol" w:char="F0B7"/>
            </w:r>
            <w:r w:rsidRPr="001513B2">
              <w:rPr>
                <w:sz w:val="24"/>
              </w:rPr>
              <w:t xml:space="preserve"> Self and Peer assessment built into learning </w:t>
            </w:r>
          </w:p>
          <w:p w:rsidR="00B6654B" w:rsidRPr="001513B2" w:rsidRDefault="00B6654B" w:rsidP="00F14118">
            <w:pPr>
              <w:rPr>
                <w:sz w:val="24"/>
              </w:rPr>
            </w:pPr>
            <w:r w:rsidRPr="001513B2">
              <w:rPr>
                <w:sz w:val="24"/>
              </w:rPr>
              <w:sym w:font="Symbol" w:char="F0B7"/>
            </w:r>
            <w:r w:rsidRPr="001513B2">
              <w:rPr>
                <w:sz w:val="24"/>
              </w:rPr>
              <w:t xml:space="preserve"> Effective and higher level questioning evident </w:t>
            </w:r>
          </w:p>
          <w:p w:rsidR="00B6654B" w:rsidRPr="001513B2" w:rsidRDefault="00B6654B" w:rsidP="00F14118">
            <w:pPr>
              <w:rPr>
                <w:sz w:val="24"/>
              </w:rPr>
            </w:pPr>
            <w:r w:rsidRPr="001513B2">
              <w:rPr>
                <w:sz w:val="24"/>
              </w:rPr>
              <w:sym w:font="Symbol" w:char="F0B7"/>
            </w:r>
            <w:r w:rsidRPr="001513B2">
              <w:rPr>
                <w:sz w:val="24"/>
              </w:rPr>
              <w:t xml:space="preserve"> Super learning days held addressing aspirations and the wider curriculum </w:t>
            </w:r>
          </w:p>
          <w:p w:rsidR="003E267A" w:rsidRDefault="00B6654B" w:rsidP="003E267A">
            <w:pPr>
              <w:rPr>
                <w:sz w:val="24"/>
              </w:rPr>
            </w:pPr>
            <w:r w:rsidRPr="001513B2">
              <w:rPr>
                <w:sz w:val="24"/>
              </w:rPr>
              <w:sym w:font="Symbol" w:char="F0B7"/>
            </w:r>
            <w:r w:rsidRPr="001513B2">
              <w:rPr>
                <w:sz w:val="24"/>
              </w:rPr>
              <w:t xml:space="preserve"> Regular trips for each class</w:t>
            </w:r>
            <w:r w:rsidR="00372AA3" w:rsidRPr="001513B2">
              <w:rPr>
                <w:sz w:val="24"/>
              </w:rPr>
              <w:t xml:space="preserve"> </w:t>
            </w:r>
          </w:p>
          <w:p w:rsidR="003E267A" w:rsidRPr="003E267A" w:rsidRDefault="00B6654B" w:rsidP="00B24C50">
            <w:pPr>
              <w:pStyle w:val="ListParagraph"/>
              <w:numPr>
                <w:ilvl w:val="0"/>
                <w:numId w:val="3"/>
              </w:numPr>
              <w:rPr>
                <w:sz w:val="24"/>
              </w:rPr>
            </w:pPr>
            <w:r w:rsidRPr="003E267A">
              <w:rPr>
                <w:sz w:val="24"/>
              </w:rPr>
              <w:t>Alternative ways of recording are used e.g. photos, TA assessment, video, auditory etc.</w:t>
            </w:r>
          </w:p>
          <w:p w:rsidR="008F27C3" w:rsidRDefault="008F27C3" w:rsidP="00B24C50">
            <w:pPr>
              <w:pStyle w:val="ListParagraph"/>
              <w:numPr>
                <w:ilvl w:val="0"/>
                <w:numId w:val="3"/>
              </w:numPr>
              <w:rPr>
                <w:sz w:val="24"/>
              </w:rPr>
            </w:pPr>
            <w:r w:rsidRPr="001513B2">
              <w:rPr>
                <w:sz w:val="24"/>
              </w:rPr>
              <w:t>Learning objectives are presented and referred to during each lesson.</w:t>
            </w:r>
          </w:p>
          <w:p w:rsidR="00B24C50" w:rsidRDefault="00B24C50" w:rsidP="00B24C50">
            <w:pPr>
              <w:pStyle w:val="ListParagraph"/>
              <w:numPr>
                <w:ilvl w:val="0"/>
                <w:numId w:val="3"/>
              </w:numPr>
              <w:rPr>
                <w:sz w:val="24"/>
              </w:rPr>
            </w:pPr>
            <w:r>
              <w:rPr>
                <w:sz w:val="24"/>
              </w:rPr>
              <w:t>Streamed reading comprehension and Spelling groups for Years 2 – 6</w:t>
            </w:r>
          </w:p>
          <w:p w:rsidR="00B24C50" w:rsidRDefault="00B24C50" w:rsidP="00B24C50">
            <w:pPr>
              <w:pStyle w:val="ListParagraph"/>
              <w:numPr>
                <w:ilvl w:val="0"/>
                <w:numId w:val="3"/>
              </w:numPr>
              <w:rPr>
                <w:sz w:val="24"/>
              </w:rPr>
            </w:pPr>
            <w:r>
              <w:rPr>
                <w:sz w:val="24"/>
              </w:rPr>
              <w:t>Streamed Maths lessons for Years 4 – 6</w:t>
            </w:r>
          </w:p>
          <w:p w:rsidR="00B24C50" w:rsidRDefault="00B24C50" w:rsidP="00B24C50">
            <w:pPr>
              <w:pStyle w:val="ListParagraph"/>
              <w:numPr>
                <w:ilvl w:val="0"/>
                <w:numId w:val="3"/>
              </w:numPr>
              <w:rPr>
                <w:sz w:val="24"/>
              </w:rPr>
            </w:pPr>
            <w:r>
              <w:rPr>
                <w:sz w:val="24"/>
              </w:rPr>
              <w:t>Digital Future iPad programme for Years 5 and 6</w:t>
            </w:r>
          </w:p>
          <w:p w:rsidR="00B24C50" w:rsidRPr="001513B2" w:rsidRDefault="00B24C50" w:rsidP="00B24C50">
            <w:pPr>
              <w:pStyle w:val="ListParagraph"/>
              <w:numPr>
                <w:ilvl w:val="0"/>
                <w:numId w:val="3"/>
              </w:numPr>
              <w:rPr>
                <w:sz w:val="24"/>
              </w:rPr>
            </w:pPr>
            <w:r>
              <w:rPr>
                <w:sz w:val="24"/>
              </w:rPr>
              <w:t>Promotion of the school’s Five Ways to Wellbeing to ensure a holistic approach</w:t>
            </w:r>
          </w:p>
        </w:tc>
        <w:tc>
          <w:tcPr>
            <w:tcW w:w="4649" w:type="dxa"/>
          </w:tcPr>
          <w:p w:rsidR="00372AA3" w:rsidRPr="001513B2" w:rsidRDefault="00372AA3" w:rsidP="00F14118">
            <w:pPr>
              <w:rPr>
                <w:sz w:val="24"/>
              </w:rPr>
            </w:pPr>
            <w:r w:rsidRPr="001513B2">
              <w:rPr>
                <w:sz w:val="24"/>
              </w:rPr>
              <w:t>Class teachers and teaching assistants share information and lesson plans to ensure that students with SEND have targeted support and provision. Teaching assistants or the class teacher work with small groups to:</w:t>
            </w:r>
          </w:p>
          <w:p w:rsidR="00372AA3" w:rsidRPr="001513B2" w:rsidRDefault="00B6654B" w:rsidP="00372AA3">
            <w:pPr>
              <w:pStyle w:val="ListParagraph"/>
              <w:numPr>
                <w:ilvl w:val="0"/>
                <w:numId w:val="1"/>
              </w:numPr>
              <w:rPr>
                <w:sz w:val="24"/>
              </w:rPr>
            </w:pPr>
            <w:r w:rsidRPr="001513B2">
              <w:rPr>
                <w:sz w:val="24"/>
              </w:rPr>
              <w:t xml:space="preserve">Pre teach/re teach </w:t>
            </w:r>
          </w:p>
          <w:p w:rsidR="00372AA3" w:rsidRPr="001513B2" w:rsidRDefault="00372AA3" w:rsidP="00372AA3">
            <w:pPr>
              <w:pStyle w:val="ListParagraph"/>
              <w:numPr>
                <w:ilvl w:val="0"/>
                <w:numId w:val="1"/>
              </w:numPr>
              <w:rPr>
                <w:sz w:val="24"/>
              </w:rPr>
            </w:pPr>
            <w:r w:rsidRPr="001513B2">
              <w:rPr>
                <w:sz w:val="24"/>
              </w:rPr>
              <w:t>Additional RWI</w:t>
            </w:r>
            <w:r w:rsidR="00B6654B" w:rsidRPr="001513B2">
              <w:rPr>
                <w:sz w:val="24"/>
              </w:rPr>
              <w:t xml:space="preserve"> intervention </w:t>
            </w:r>
          </w:p>
          <w:p w:rsidR="00372AA3" w:rsidRPr="001513B2" w:rsidRDefault="00B6654B" w:rsidP="00372AA3">
            <w:pPr>
              <w:pStyle w:val="ListParagraph"/>
              <w:numPr>
                <w:ilvl w:val="0"/>
                <w:numId w:val="1"/>
              </w:numPr>
              <w:rPr>
                <w:sz w:val="24"/>
              </w:rPr>
            </w:pPr>
            <w:r w:rsidRPr="001513B2">
              <w:rPr>
                <w:sz w:val="24"/>
              </w:rPr>
              <w:t xml:space="preserve">Additional literacy/numeracy intervention specific to need </w:t>
            </w:r>
          </w:p>
          <w:p w:rsidR="00372AA3" w:rsidRPr="001513B2" w:rsidRDefault="00B6654B" w:rsidP="00372AA3">
            <w:pPr>
              <w:pStyle w:val="ListParagraph"/>
              <w:numPr>
                <w:ilvl w:val="0"/>
                <w:numId w:val="1"/>
              </w:numPr>
              <w:rPr>
                <w:sz w:val="24"/>
              </w:rPr>
            </w:pPr>
            <w:r w:rsidRPr="001513B2">
              <w:rPr>
                <w:sz w:val="24"/>
              </w:rPr>
              <w:t xml:space="preserve">Speech and Language therapy intervention </w:t>
            </w:r>
          </w:p>
          <w:p w:rsidR="007C2536" w:rsidRDefault="00B6654B" w:rsidP="00372AA3">
            <w:pPr>
              <w:pStyle w:val="ListParagraph"/>
              <w:numPr>
                <w:ilvl w:val="0"/>
                <w:numId w:val="1"/>
              </w:numPr>
              <w:rPr>
                <w:sz w:val="24"/>
              </w:rPr>
            </w:pPr>
            <w:r w:rsidRPr="001513B2">
              <w:rPr>
                <w:sz w:val="24"/>
              </w:rPr>
              <w:t>TA’s available for additional reading opportunities-to aid children achieve ‘expected 3 reads per week’</w:t>
            </w:r>
          </w:p>
          <w:p w:rsidR="00B24C50" w:rsidRDefault="00B24C50" w:rsidP="00372AA3">
            <w:pPr>
              <w:pStyle w:val="ListParagraph"/>
              <w:numPr>
                <w:ilvl w:val="0"/>
                <w:numId w:val="1"/>
              </w:numPr>
              <w:rPr>
                <w:sz w:val="24"/>
              </w:rPr>
            </w:pPr>
            <w:r>
              <w:rPr>
                <w:sz w:val="24"/>
              </w:rPr>
              <w:t>Small group learning i.e. White Rose Maths</w:t>
            </w:r>
          </w:p>
          <w:p w:rsidR="00B6654B" w:rsidRPr="001513B2" w:rsidRDefault="00B6654B" w:rsidP="00F14118">
            <w:pPr>
              <w:rPr>
                <w:sz w:val="24"/>
                <w:u w:val="single"/>
              </w:rPr>
            </w:pPr>
          </w:p>
          <w:p w:rsidR="00372AA3" w:rsidRPr="001513B2" w:rsidRDefault="00B6654B" w:rsidP="00F14118">
            <w:pPr>
              <w:rPr>
                <w:sz w:val="24"/>
              </w:rPr>
            </w:pPr>
            <w:r w:rsidRPr="001513B2">
              <w:rPr>
                <w:sz w:val="24"/>
              </w:rPr>
              <w:t>If the class teacher is working with a small group</w:t>
            </w:r>
            <w:r w:rsidR="00B24C50">
              <w:rPr>
                <w:sz w:val="24"/>
              </w:rPr>
              <w:t>,</w:t>
            </w:r>
            <w:r w:rsidRPr="001513B2">
              <w:rPr>
                <w:sz w:val="24"/>
              </w:rPr>
              <w:t xml:space="preserve"> the Higher Level Teaching assistant supports the class with tasks already set by the teacher. </w:t>
            </w:r>
          </w:p>
          <w:p w:rsidR="00372AA3" w:rsidRPr="001513B2" w:rsidRDefault="00B6654B" w:rsidP="00F14118">
            <w:pPr>
              <w:rPr>
                <w:sz w:val="24"/>
              </w:rPr>
            </w:pPr>
            <w:r w:rsidRPr="001513B2">
              <w:rPr>
                <w:sz w:val="24"/>
              </w:rPr>
              <w:t xml:space="preserve">Independent learning is </w:t>
            </w:r>
            <w:r w:rsidR="00372AA3" w:rsidRPr="001513B2">
              <w:rPr>
                <w:sz w:val="24"/>
              </w:rPr>
              <w:t xml:space="preserve">promoted at all times and is </w:t>
            </w:r>
            <w:r w:rsidRPr="001513B2">
              <w:rPr>
                <w:sz w:val="24"/>
              </w:rPr>
              <w:t xml:space="preserve">supported by the use of technology such as Laptops, IPads, Digital Microphones, Nessy, etc. </w:t>
            </w:r>
          </w:p>
          <w:p w:rsidR="00B6654B" w:rsidRPr="001513B2" w:rsidRDefault="00B6654B" w:rsidP="00F14118">
            <w:pPr>
              <w:rPr>
                <w:sz w:val="24"/>
                <w:u w:val="single"/>
              </w:rPr>
            </w:pPr>
          </w:p>
        </w:tc>
        <w:tc>
          <w:tcPr>
            <w:tcW w:w="4650" w:type="dxa"/>
          </w:tcPr>
          <w:p w:rsidR="00372AA3" w:rsidRPr="001513B2" w:rsidRDefault="00B6654B" w:rsidP="00F14118">
            <w:pPr>
              <w:rPr>
                <w:sz w:val="24"/>
              </w:rPr>
            </w:pPr>
            <w:r w:rsidRPr="001513B2">
              <w:rPr>
                <w:sz w:val="24"/>
              </w:rPr>
              <w:t>Personalised and highly differentiated work is provided enabling independent learning.</w:t>
            </w:r>
          </w:p>
          <w:p w:rsidR="00372AA3" w:rsidRPr="001513B2" w:rsidRDefault="00B6654B" w:rsidP="00F14118">
            <w:pPr>
              <w:rPr>
                <w:sz w:val="24"/>
              </w:rPr>
            </w:pPr>
            <w:r w:rsidRPr="001513B2">
              <w:rPr>
                <w:sz w:val="24"/>
              </w:rPr>
              <w:t xml:space="preserve"> </w:t>
            </w:r>
            <w:r w:rsidRPr="001513B2">
              <w:rPr>
                <w:sz w:val="24"/>
              </w:rPr>
              <w:sym w:font="Symbol" w:char="F0B7"/>
            </w:r>
            <w:r w:rsidRPr="001513B2">
              <w:rPr>
                <w:sz w:val="24"/>
              </w:rPr>
              <w:t xml:space="preserve"> One-to-one support is in place for students who need more intensive support, e.g. for those with physical disabilities, sensory loss, speech and language difficulties, autism, severe literacy difficulties/dyslexia etc. </w:t>
            </w:r>
          </w:p>
          <w:p w:rsidR="00372AA3" w:rsidRPr="001513B2" w:rsidRDefault="00B6654B" w:rsidP="00F14118">
            <w:pPr>
              <w:rPr>
                <w:sz w:val="24"/>
              </w:rPr>
            </w:pPr>
            <w:r w:rsidRPr="001513B2">
              <w:rPr>
                <w:sz w:val="24"/>
              </w:rPr>
              <w:sym w:font="Symbol" w:char="F0B7"/>
            </w:r>
            <w:r w:rsidRPr="001513B2">
              <w:rPr>
                <w:sz w:val="24"/>
              </w:rPr>
              <w:t xml:space="preserve"> 1:1 </w:t>
            </w:r>
            <w:r w:rsidR="00372AA3" w:rsidRPr="001513B2">
              <w:rPr>
                <w:sz w:val="24"/>
              </w:rPr>
              <w:t>interventions i.e. precision teach</w:t>
            </w:r>
            <w:r w:rsidRPr="001513B2">
              <w:rPr>
                <w:sz w:val="24"/>
              </w:rPr>
              <w:t xml:space="preserve"> </w:t>
            </w:r>
          </w:p>
          <w:p w:rsidR="00372AA3" w:rsidRPr="001513B2" w:rsidRDefault="00B6654B" w:rsidP="00F14118">
            <w:pPr>
              <w:rPr>
                <w:sz w:val="24"/>
              </w:rPr>
            </w:pPr>
            <w:r w:rsidRPr="001513B2">
              <w:rPr>
                <w:sz w:val="24"/>
              </w:rPr>
              <w:sym w:font="Symbol" w:char="F0B7"/>
            </w:r>
            <w:r w:rsidRPr="001513B2">
              <w:rPr>
                <w:sz w:val="24"/>
              </w:rPr>
              <w:t xml:space="preserve"> Personalised visual timetable for learning and intimate care needs </w:t>
            </w:r>
          </w:p>
          <w:p w:rsidR="00372AA3" w:rsidRPr="001513B2" w:rsidRDefault="00B6654B" w:rsidP="00F14118">
            <w:pPr>
              <w:rPr>
                <w:sz w:val="24"/>
              </w:rPr>
            </w:pPr>
            <w:r w:rsidRPr="001513B2">
              <w:rPr>
                <w:sz w:val="24"/>
              </w:rPr>
              <w:sym w:font="Symbol" w:char="F0B7"/>
            </w:r>
            <w:r w:rsidRPr="001513B2">
              <w:rPr>
                <w:sz w:val="24"/>
              </w:rPr>
              <w:t xml:space="preserve"> </w:t>
            </w:r>
            <w:r w:rsidR="00372AA3" w:rsidRPr="001513B2">
              <w:rPr>
                <w:sz w:val="24"/>
              </w:rPr>
              <w:t xml:space="preserve">Outreach from special schools and support services for advice on teaching and learning. i.e. </w:t>
            </w:r>
            <w:r w:rsidRPr="001513B2">
              <w:rPr>
                <w:sz w:val="24"/>
              </w:rPr>
              <w:t>Educational psychologist</w:t>
            </w:r>
            <w:r w:rsidR="00372AA3" w:rsidRPr="001513B2">
              <w:rPr>
                <w:sz w:val="24"/>
              </w:rPr>
              <w:t>, ASD team</w:t>
            </w:r>
            <w:r w:rsidRPr="001513B2">
              <w:rPr>
                <w:sz w:val="24"/>
              </w:rPr>
              <w:t xml:space="preserve"> </w:t>
            </w:r>
          </w:p>
          <w:p w:rsidR="00372AA3" w:rsidRPr="001513B2" w:rsidRDefault="00B6654B" w:rsidP="00F14118">
            <w:pPr>
              <w:rPr>
                <w:sz w:val="24"/>
              </w:rPr>
            </w:pPr>
            <w:r w:rsidRPr="001513B2">
              <w:rPr>
                <w:sz w:val="24"/>
              </w:rPr>
              <w:sym w:font="Symbol" w:char="F0B7"/>
            </w:r>
            <w:r w:rsidRPr="001513B2">
              <w:rPr>
                <w:sz w:val="24"/>
              </w:rPr>
              <w:t xml:space="preserve"> Speech and language therapy service and specialist TA support </w:t>
            </w:r>
          </w:p>
          <w:p w:rsidR="00372AA3" w:rsidRPr="001513B2" w:rsidRDefault="00B6654B" w:rsidP="00F14118">
            <w:pPr>
              <w:rPr>
                <w:sz w:val="24"/>
              </w:rPr>
            </w:pPr>
            <w:r w:rsidRPr="001513B2">
              <w:rPr>
                <w:sz w:val="24"/>
              </w:rPr>
              <w:sym w:font="Symbol" w:char="F0B7"/>
            </w:r>
            <w:r w:rsidRPr="001513B2">
              <w:rPr>
                <w:sz w:val="24"/>
              </w:rPr>
              <w:t xml:space="preserve"> Autism Champion </w:t>
            </w:r>
          </w:p>
          <w:p w:rsidR="007C2536" w:rsidRDefault="00B6654B" w:rsidP="00F14118">
            <w:pPr>
              <w:rPr>
                <w:sz w:val="24"/>
              </w:rPr>
            </w:pPr>
            <w:r w:rsidRPr="001513B2">
              <w:rPr>
                <w:sz w:val="24"/>
              </w:rPr>
              <w:sym w:font="Symbol" w:char="F0B7"/>
            </w:r>
            <w:r w:rsidRPr="001513B2">
              <w:rPr>
                <w:sz w:val="24"/>
              </w:rPr>
              <w:t xml:space="preserve"> Special examination arrangements are put in place for internal and ex</w:t>
            </w:r>
            <w:r w:rsidR="00372AA3" w:rsidRPr="001513B2">
              <w:rPr>
                <w:sz w:val="24"/>
              </w:rPr>
              <w:t xml:space="preserve">ternal tests and examinations </w:t>
            </w:r>
            <w:r w:rsidRPr="001513B2">
              <w:rPr>
                <w:sz w:val="24"/>
              </w:rPr>
              <w:t>(readers</w:t>
            </w:r>
            <w:r w:rsidR="00372AA3" w:rsidRPr="001513B2">
              <w:rPr>
                <w:sz w:val="24"/>
              </w:rPr>
              <w:t>,</w:t>
            </w:r>
            <w:r w:rsidRPr="001513B2">
              <w:rPr>
                <w:sz w:val="24"/>
              </w:rPr>
              <w:t xml:space="preserve"> scribes etc)</w:t>
            </w:r>
          </w:p>
          <w:p w:rsidR="00B24C50" w:rsidRDefault="00B24C50" w:rsidP="00F14118">
            <w:pPr>
              <w:rPr>
                <w:sz w:val="24"/>
              </w:rPr>
            </w:pPr>
          </w:p>
          <w:p w:rsidR="00B24C50" w:rsidRPr="001513B2" w:rsidRDefault="00B24C50" w:rsidP="00F14118">
            <w:pPr>
              <w:rPr>
                <w:sz w:val="24"/>
              </w:rPr>
            </w:pPr>
            <w:r>
              <w:rPr>
                <w:sz w:val="24"/>
              </w:rPr>
              <w:t>1:1 TIS work for children whose social and emotional needs impact their ability to access teaching and learning.</w:t>
            </w:r>
          </w:p>
          <w:p w:rsidR="00372AA3" w:rsidRPr="001513B2" w:rsidRDefault="00372AA3" w:rsidP="00372AA3">
            <w:pPr>
              <w:rPr>
                <w:sz w:val="24"/>
              </w:rPr>
            </w:pPr>
          </w:p>
          <w:p w:rsidR="00B6654B" w:rsidRPr="001513B2" w:rsidRDefault="00B6654B" w:rsidP="00372AA3">
            <w:pPr>
              <w:rPr>
                <w:sz w:val="24"/>
                <w:u w:val="single"/>
              </w:rPr>
            </w:pPr>
            <w:r w:rsidRPr="001513B2">
              <w:rPr>
                <w:sz w:val="24"/>
              </w:rPr>
              <w:t>SEND training given to all staff working with specific children.</w:t>
            </w:r>
          </w:p>
        </w:tc>
      </w:tr>
    </w:tbl>
    <w:p w:rsidR="007C2536" w:rsidRDefault="007C2536">
      <w:pPr>
        <w:rPr>
          <w:b/>
          <w:sz w:val="28"/>
          <w:szCs w:val="28"/>
        </w:rPr>
      </w:pPr>
    </w:p>
    <w:p w:rsidR="00372AA3" w:rsidRDefault="00372AA3">
      <w:pPr>
        <w:rPr>
          <w:b/>
          <w:sz w:val="28"/>
          <w:szCs w:val="28"/>
        </w:rPr>
      </w:pPr>
      <w:r>
        <w:rPr>
          <w:b/>
          <w:sz w:val="28"/>
          <w:szCs w:val="28"/>
        </w:rPr>
        <w:t>5. Self – help skills and independence</w:t>
      </w:r>
    </w:p>
    <w:tbl>
      <w:tblPr>
        <w:tblStyle w:val="TableGrid"/>
        <w:tblW w:w="0" w:type="auto"/>
        <w:tblLook w:val="04A0" w:firstRow="1" w:lastRow="0" w:firstColumn="1" w:lastColumn="0" w:noHBand="0" w:noVBand="1"/>
      </w:tblPr>
      <w:tblGrid>
        <w:gridCol w:w="5106"/>
        <w:gridCol w:w="4437"/>
        <w:gridCol w:w="4405"/>
      </w:tblGrid>
      <w:tr w:rsidR="00372AA3" w:rsidTr="00F14118">
        <w:tc>
          <w:tcPr>
            <w:tcW w:w="4649" w:type="dxa"/>
          </w:tcPr>
          <w:p w:rsidR="00372AA3" w:rsidRPr="00351A0E" w:rsidRDefault="00372AA3" w:rsidP="00F14118">
            <w:pPr>
              <w:rPr>
                <w:sz w:val="28"/>
              </w:rPr>
            </w:pPr>
            <w:r w:rsidRPr="00351A0E">
              <w:rPr>
                <w:sz w:val="28"/>
              </w:rPr>
              <w:t>Whole school approaches</w:t>
            </w:r>
          </w:p>
          <w:p w:rsidR="00372AA3" w:rsidRPr="00351A0E" w:rsidRDefault="00372AA3" w:rsidP="00F14118">
            <w:pPr>
              <w:rPr>
                <w:sz w:val="28"/>
              </w:rPr>
            </w:pPr>
            <w:r w:rsidRPr="00351A0E">
              <w:rPr>
                <w:sz w:val="28"/>
              </w:rPr>
              <w:t>The universal offer to all children and YP</w:t>
            </w:r>
          </w:p>
          <w:p w:rsidR="00372AA3" w:rsidRPr="00351A0E" w:rsidRDefault="00372AA3" w:rsidP="00F14118">
            <w:pPr>
              <w:rPr>
                <w:sz w:val="28"/>
              </w:rPr>
            </w:pPr>
            <w:r w:rsidRPr="00351A0E">
              <w:rPr>
                <w:noProof/>
                <w:sz w:val="28"/>
                <w:lang w:eastAsia="en-GB"/>
              </w:rPr>
              <w:drawing>
                <wp:inline distT="0" distB="0" distL="0" distR="0" wp14:anchorId="316E060E" wp14:editId="64EB0D5E">
                  <wp:extent cx="3105150" cy="419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5150" cy="419100"/>
                          </a:xfrm>
                          <a:prstGeom prst="rect">
                            <a:avLst/>
                          </a:prstGeom>
                        </pic:spPr>
                      </pic:pic>
                    </a:graphicData>
                  </a:graphic>
                </wp:inline>
              </w:drawing>
            </w:r>
          </w:p>
          <w:p w:rsidR="00372AA3" w:rsidRPr="00351A0E" w:rsidRDefault="00372AA3" w:rsidP="00F14118">
            <w:pPr>
              <w:rPr>
                <w:sz w:val="28"/>
                <w:u w:val="single"/>
              </w:rPr>
            </w:pPr>
          </w:p>
        </w:tc>
        <w:tc>
          <w:tcPr>
            <w:tcW w:w="4649" w:type="dxa"/>
          </w:tcPr>
          <w:p w:rsidR="00372AA3" w:rsidRPr="00351A0E" w:rsidRDefault="00372AA3" w:rsidP="00F14118">
            <w:pPr>
              <w:rPr>
                <w:sz w:val="28"/>
              </w:rPr>
            </w:pPr>
            <w:r w:rsidRPr="00351A0E">
              <w:rPr>
                <w:sz w:val="28"/>
              </w:rPr>
              <w:t>Additional, targeted support and provision</w:t>
            </w:r>
          </w:p>
          <w:p w:rsidR="00372AA3" w:rsidRPr="00351A0E" w:rsidRDefault="00372AA3" w:rsidP="00F14118">
            <w:pPr>
              <w:rPr>
                <w:sz w:val="28"/>
              </w:rPr>
            </w:pPr>
            <w:r w:rsidRPr="00351A0E">
              <w:rPr>
                <w:noProof/>
                <w:sz w:val="28"/>
                <w:lang w:eastAsia="en-GB"/>
              </w:rPr>
              <w:drawing>
                <wp:anchor distT="0" distB="0" distL="114300" distR="114300" simplePos="0" relativeHeight="251670528" behindDoc="1" locked="0" layoutInCell="1" allowOverlap="1" wp14:anchorId="286CB786" wp14:editId="6DC96A7E">
                  <wp:simplePos x="0" y="0"/>
                  <wp:positionH relativeFrom="column">
                    <wp:posOffset>657860</wp:posOffset>
                  </wp:positionH>
                  <wp:positionV relativeFrom="paragraph">
                    <wp:posOffset>42545</wp:posOffset>
                  </wp:positionV>
                  <wp:extent cx="1238250" cy="381000"/>
                  <wp:effectExtent l="0" t="0" r="0" b="0"/>
                  <wp:wrapTight wrapText="bothSides">
                    <wp:wrapPolygon edited="0">
                      <wp:start x="0" y="0"/>
                      <wp:lineTo x="0" y="20520"/>
                      <wp:lineTo x="21268" y="20520"/>
                      <wp:lineTo x="21268"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38250" cy="381000"/>
                          </a:xfrm>
                          <a:prstGeom prst="rect">
                            <a:avLst/>
                          </a:prstGeom>
                        </pic:spPr>
                      </pic:pic>
                    </a:graphicData>
                  </a:graphic>
                </wp:anchor>
              </w:drawing>
            </w:r>
          </w:p>
          <w:p w:rsidR="00372AA3" w:rsidRPr="00351A0E" w:rsidRDefault="00372AA3" w:rsidP="00F14118">
            <w:pPr>
              <w:rPr>
                <w:sz w:val="28"/>
              </w:rPr>
            </w:pPr>
          </w:p>
        </w:tc>
        <w:tc>
          <w:tcPr>
            <w:tcW w:w="4650" w:type="dxa"/>
          </w:tcPr>
          <w:p w:rsidR="00372AA3" w:rsidRPr="00351A0E" w:rsidRDefault="00372AA3" w:rsidP="00F14118">
            <w:pPr>
              <w:rPr>
                <w:sz w:val="28"/>
              </w:rPr>
            </w:pPr>
            <w:r w:rsidRPr="00351A0E">
              <w:rPr>
                <w:sz w:val="28"/>
              </w:rPr>
              <w:t>Specialist, individualised support and provision</w:t>
            </w:r>
          </w:p>
          <w:p w:rsidR="00372AA3" w:rsidRPr="00351A0E" w:rsidRDefault="00372AA3" w:rsidP="00F14118">
            <w:pPr>
              <w:rPr>
                <w:sz w:val="28"/>
              </w:rPr>
            </w:pPr>
            <w:r w:rsidRPr="00351A0E">
              <w:rPr>
                <w:noProof/>
                <w:sz w:val="28"/>
                <w:lang w:eastAsia="en-GB"/>
              </w:rPr>
              <w:drawing>
                <wp:anchor distT="0" distB="0" distL="114300" distR="114300" simplePos="0" relativeHeight="251671552" behindDoc="1" locked="0" layoutInCell="1" allowOverlap="1" wp14:anchorId="6307434E" wp14:editId="28ADF7F4">
                  <wp:simplePos x="0" y="0"/>
                  <wp:positionH relativeFrom="column">
                    <wp:posOffset>1149985</wp:posOffset>
                  </wp:positionH>
                  <wp:positionV relativeFrom="paragraph">
                    <wp:posOffset>16510</wp:posOffset>
                  </wp:positionV>
                  <wp:extent cx="447675" cy="371475"/>
                  <wp:effectExtent l="0" t="0" r="9525" b="9525"/>
                  <wp:wrapTight wrapText="bothSides">
                    <wp:wrapPolygon edited="0">
                      <wp:start x="0" y="0"/>
                      <wp:lineTo x="0" y="21046"/>
                      <wp:lineTo x="21140" y="21046"/>
                      <wp:lineTo x="2114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7675" cy="371475"/>
                          </a:xfrm>
                          <a:prstGeom prst="rect">
                            <a:avLst/>
                          </a:prstGeom>
                        </pic:spPr>
                      </pic:pic>
                    </a:graphicData>
                  </a:graphic>
                  <wp14:sizeRelH relativeFrom="page">
                    <wp14:pctWidth>0</wp14:pctWidth>
                  </wp14:sizeRelH>
                  <wp14:sizeRelV relativeFrom="page">
                    <wp14:pctHeight>0</wp14:pctHeight>
                  </wp14:sizeRelV>
                </wp:anchor>
              </w:drawing>
            </w:r>
          </w:p>
        </w:tc>
      </w:tr>
      <w:tr w:rsidR="00372AA3" w:rsidTr="00F14118">
        <w:tc>
          <w:tcPr>
            <w:tcW w:w="4649" w:type="dxa"/>
          </w:tcPr>
          <w:p w:rsidR="00372AA3" w:rsidRPr="001513B2" w:rsidRDefault="00372AA3" w:rsidP="00F14118">
            <w:pPr>
              <w:rPr>
                <w:sz w:val="24"/>
              </w:rPr>
            </w:pPr>
            <w:r w:rsidRPr="001513B2">
              <w:rPr>
                <w:sz w:val="24"/>
              </w:rPr>
              <w:t xml:space="preserve">Pupils are encouraged to be independent learners by firstly having a go, and then asking a friend to help before finally asking the teacher. </w:t>
            </w:r>
          </w:p>
          <w:p w:rsidR="00372AA3" w:rsidRPr="001513B2" w:rsidRDefault="00372AA3" w:rsidP="00F14118">
            <w:pPr>
              <w:rPr>
                <w:sz w:val="24"/>
              </w:rPr>
            </w:pPr>
          </w:p>
          <w:p w:rsidR="00372AA3" w:rsidRPr="001513B2" w:rsidRDefault="00372AA3" w:rsidP="00F14118">
            <w:pPr>
              <w:rPr>
                <w:sz w:val="24"/>
              </w:rPr>
            </w:pPr>
            <w:r w:rsidRPr="001513B2">
              <w:rPr>
                <w:sz w:val="24"/>
              </w:rPr>
              <w:t xml:space="preserve">Each classroom is equipped with resources to help pupils e.g. dictionaries, maths resources, highlighters etc. which promote independence. </w:t>
            </w:r>
          </w:p>
          <w:p w:rsidR="00372AA3" w:rsidRPr="001513B2" w:rsidRDefault="00372AA3" w:rsidP="00F14118">
            <w:pPr>
              <w:rPr>
                <w:sz w:val="24"/>
              </w:rPr>
            </w:pPr>
          </w:p>
          <w:p w:rsidR="00372AA3" w:rsidRDefault="00372AA3" w:rsidP="00F14118">
            <w:pPr>
              <w:rPr>
                <w:sz w:val="24"/>
              </w:rPr>
            </w:pPr>
            <w:r w:rsidRPr="001513B2">
              <w:rPr>
                <w:sz w:val="24"/>
              </w:rPr>
              <w:t>Learning walls are regularly updated and changed to reflect the current work which enables pupils to use this to help them with their work.</w:t>
            </w:r>
          </w:p>
          <w:p w:rsidR="00B24C50" w:rsidRDefault="00B24C50" w:rsidP="00F14118">
            <w:pPr>
              <w:rPr>
                <w:sz w:val="24"/>
              </w:rPr>
            </w:pPr>
          </w:p>
          <w:p w:rsidR="00B24C50" w:rsidRPr="001513B2" w:rsidRDefault="00B24C50" w:rsidP="00F14118">
            <w:pPr>
              <w:rPr>
                <w:sz w:val="24"/>
                <w:u w:val="single"/>
              </w:rPr>
            </w:pPr>
            <w:r>
              <w:rPr>
                <w:sz w:val="24"/>
              </w:rPr>
              <w:t>Growth Mindset and Intrinsic Motivation are soft skills addressed during PSHE lessons and assemblies to further children’s resilience for learning.</w:t>
            </w:r>
          </w:p>
        </w:tc>
        <w:tc>
          <w:tcPr>
            <w:tcW w:w="4649" w:type="dxa"/>
          </w:tcPr>
          <w:p w:rsidR="00372AA3" w:rsidRPr="001513B2" w:rsidRDefault="00372AA3" w:rsidP="00F14118">
            <w:pPr>
              <w:rPr>
                <w:sz w:val="24"/>
              </w:rPr>
            </w:pPr>
            <w:r w:rsidRPr="001513B2">
              <w:rPr>
                <w:sz w:val="24"/>
              </w:rPr>
              <w:t>Where teaching assistants are in the classroom they facilitate independence.</w:t>
            </w:r>
          </w:p>
          <w:p w:rsidR="00372AA3" w:rsidRPr="001513B2" w:rsidRDefault="00372AA3" w:rsidP="00F14118">
            <w:pPr>
              <w:rPr>
                <w:sz w:val="24"/>
              </w:rPr>
            </w:pPr>
          </w:p>
          <w:p w:rsidR="009F386F" w:rsidRPr="001513B2" w:rsidRDefault="00372AA3" w:rsidP="00F14118">
            <w:pPr>
              <w:rPr>
                <w:sz w:val="24"/>
              </w:rPr>
            </w:pPr>
            <w:r w:rsidRPr="001513B2">
              <w:rPr>
                <w:sz w:val="24"/>
              </w:rPr>
              <w:t xml:space="preserve">Pupils have personalised equipment to help them learn such as timers, overlays etc. </w:t>
            </w:r>
          </w:p>
          <w:p w:rsidR="009F386F" w:rsidRPr="001513B2" w:rsidRDefault="009F386F" w:rsidP="00F14118">
            <w:pPr>
              <w:rPr>
                <w:sz w:val="24"/>
              </w:rPr>
            </w:pPr>
          </w:p>
          <w:p w:rsidR="009F386F" w:rsidRPr="001513B2" w:rsidRDefault="00372AA3" w:rsidP="00F14118">
            <w:pPr>
              <w:rPr>
                <w:sz w:val="24"/>
              </w:rPr>
            </w:pPr>
            <w:r w:rsidRPr="001513B2">
              <w:rPr>
                <w:sz w:val="24"/>
              </w:rPr>
              <w:t xml:space="preserve">Children have access to visual timetables, prompts, time out cards etc. </w:t>
            </w:r>
          </w:p>
          <w:p w:rsidR="009F386F" w:rsidRPr="001513B2" w:rsidRDefault="009F386F" w:rsidP="00F14118">
            <w:pPr>
              <w:rPr>
                <w:sz w:val="24"/>
              </w:rPr>
            </w:pPr>
          </w:p>
          <w:p w:rsidR="009F386F" w:rsidRPr="001513B2" w:rsidRDefault="00372AA3" w:rsidP="00F14118">
            <w:pPr>
              <w:rPr>
                <w:sz w:val="24"/>
              </w:rPr>
            </w:pPr>
            <w:r w:rsidRPr="001513B2">
              <w:rPr>
                <w:sz w:val="24"/>
              </w:rPr>
              <w:t xml:space="preserve">Use of ICT including iPads and laptops. </w:t>
            </w:r>
          </w:p>
          <w:p w:rsidR="009F386F" w:rsidRPr="001513B2" w:rsidRDefault="009F386F" w:rsidP="00F14118">
            <w:pPr>
              <w:rPr>
                <w:sz w:val="24"/>
              </w:rPr>
            </w:pPr>
          </w:p>
          <w:p w:rsidR="00372AA3" w:rsidRDefault="00372AA3" w:rsidP="00F14118">
            <w:pPr>
              <w:rPr>
                <w:sz w:val="24"/>
              </w:rPr>
            </w:pPr>
            <w:r w:rsidRPr="001513B2">
              <w:rPr>
                <w:sz w:val="24"/>
              </w:rPr>
              <w:t>Small group interventions with clear success criteria.</w:t>
            </w:r>
          </w:p>
          <w:p w:rsidR="00B24C50" w:rsidRDefault="00B24C50" w:rsidP="00F14118">
            <w:pPr>
              <w:rPr>
                <w:sz w:val="24"/>
              </w:rPr>
            </w:pPr>
          </w:p>
          <w:p w:rsidR="00B24C50" w:rsidRPr="001513B2" w:rsidRDefault="00B24C50" w:rsidP="00F14118">
            <w:pPr>
              <w:rPr>
                <w:sz w:val="24"/>
                <w:u w:val="single"/>
              </w:rPr>
            </w:pPr>
            <w:r>
              <w:rPr>
                <w:sz w:val="24"/>
              </w:rPr>
              <w:t>Targets on SEN support plans for specific skills.</w:t>
            </w:r>
          </w:p>
        </w:tc>
        <w:tc>
          <w:tcPr>
            <w:tcW w:w="4650" w:type="dxa"/>
          </w:tcPr>
          <w:p w:rsidR="009F386F" w:rsidRPr="001513B2" w:rsidRDefault="009F386F" w:rsidP="00F14118">
            <w:pPr>
              <w:rPr>
                <w:sz w:val="24"/>
              </w:rPr>
            </w:pPr>
            <w:r w:rsidRPr="001513B2">
              <w:rPr>
                <w:sz w:val="24"/>
              </w:rPr>
              <w:t xml:space="preserve">Teaching Assistant working one-to one with pupils encourage them to be specific about what they need help with, along with asking them what they have done already to find the help for themselves e.g. asked peers, checked visual time-table. </w:t>
            </w:r>
          </w:p>
          <w:p w:rsidR="009F386F" w:rsidRPr="001513B2" w:rsidRDefault="009F386F" w:rsidP="00F14118">
            <w:pPr>
              <w:rPr>
                <w:sz w:val="24"/>
              </w:rPr>
            </w:pPr>
            <w:r w:rsidRPr="001513B2">
              <w:rPr>
                <w:sz w:val="24"/>
              </w:rPr>
              <w:t xml:space="preserve">Additional support is shared to build resilience in pupils so that they have self-coping strategies when and if the teaching assistant is absent. </w:t>
            </w:r>
          </w:p>
          <w:p w:rsidR="00372AA3" w:rsidRPr="001513B2" w:rsidRDefault="009F386F" w:rsidP="00F14118">
            <w:pPr>
              <w:rPr>
                <w:sz w:val="24"/>
              </w:rPr>
            </w:pPr>
            <w:r w:rsidRPr="001513B2">
              <w:rPr>
                <w:sz w:val="24"/>
              </w:rPr>
              <w:t>Personalised task boards and timetables are in place to support independence.</w:t>
            </w:r>
          </w:p>
          <w:p w:rsidR="009F386F" w:rsidRPr="001513B2" w:rsidRDefault="009F386F" w:rsidP="00F14118">
            <w:pPr>
              <w:rPr>
                <w:sz w:val="24"/>
              </w:rPr>
            </w:pPr>
            <w:r w:rsidRPr="001513B2">
              <w:rPr>
                <w:sz w:val="24"/>
              </w:rPr>
              <w:t>1:1 Intimate care is provided in such a way that supports and promotes independence (see Intimate Care Policy)</w:t>
            </w:r>
          </w:p>
          <w:p w:rsidR="009F386F" w:rsidRDefault="009F386F" w:rsidP="00F14118">
            <w:pPr>
              <w:rPr>
                <w:sz w:val="24"/>
              </w:rPr>
            </w:pPr>
            <w:r w:rsidRPr="001513B2">
              <w:rPr>
                <w:sz w:val="24"/>
              </w:rPr>
              <w:t>Referrals to external agencies i.e. school nursing service.</w:t>
            </w:r>
          </w:p>
          <w:p w:rsidR="00E96E18" w:rsidRPr="001513B2" w:rsidRDefault="00E96E18" w:rsidP="00F14118">
            <w:pPr>
              <w:rPr>
                <w:sz w:val="24"/>
                <w:u w:val="single"/>
              </w:rPr>
            </w:pPr>
            <w:r>
              <w:rPr>
                <w:sz w:val="24"/>
              </w:rPr>
              <w:t>1:1 TIS support for identified pupils</w:t>
            </w:r>
          </w:p>
        </w:tc>
      </w:tr>
    </w:tbl>
    <w:p w:rsidR="00372AA3" w:rsidRDefault="00372AA3">
      <w:pPr>
        <w:rPr>
          <w:b/>
          <w:sz w:val="28"/>
          <w:szCs w:val="28"/>
        </w:rPr>
      </w:pPr>
    </w:p>
    <w:p w:rsidR="009F386F" w:rsidRDefault="004C7022">
      <w:pPr>
        <w:rPr>
          <w:b/>
          <w:sz w:val="28"/>
          <w:szCs w:val="28"/>
        </w:rPr>
      </w:pPr>
      <w:r w:rsidRPr="00E96E18">
        <w:rPr>
          <w:b/>
          <w:sz w:val="28"/>
          <w:szCs w:val="28"/>
        </w:rPr>
        <w:t>6. Health, wellbeing and emotional support</w:t>
      </w:r>
    </w:p>
    <w:tbl>
      <w:tblPr>
        <w:tblStyle w:val="TableGrid"/>
        <w:tblW w:w="0" w:type="auto"/>
        <w:tblLook w:val="04A0" w:firstRow="1" w:lastRow="0" w:firstColumn="1" w:lastColumn="0" w:noHBand="0" w:noVBand="1"/>
      </w:tblPr>
      <w:tblGrid>
        <w:gridCol w:w="5106"/>
        <w:gridCol w:w="4385"/>
        <w:gridCol w:w="4457"/>
      </w:tblGrid>
      <w:tr w:rsidR="004C7022" w:rsidTr="00F14118">
        <w:tc>
          <w:tcPr>
            <w:tcW w:w="4649" w:type="dxa"/>
          </w:tcPr>
          <w:p w:rsidR="004C7022" w:rsidRPr="00351A0E" w:rsidRDefault="004C7022" w:rsidP="00F14118">
            <w:pPr>
              <w:rPr>
                <w:sz w:val="28"/>
              </w:rPr>
            </w:pPr>
            <w:r w:rsidRPr="00351A0E">
              <w:rPr>
                <w:sz w:val="28"/>
              </w:rPr>
              <w:t>Whole school approaches</w:t>
            </w:r>
          </w:p>
          <w:p w:rsidR="004C7022" w:rsidRPr="00351A0E" w:rsidRDefault="004C7022" w:rsidP="00F14118">
            <w:pPr>
              <w:rPr>
                <w:sz w:val="28"/>
              </w:rPr>
            </w:pPr>
            <w:r w:rsidRPr="00351A0E">
              <w:rPr>
                <w:sz w:val="28"/>
              </w:rPr>
              <w:t>The universal offer to all children and YP</w:t>
            </w:r>
          </w:p>
          <w:p w:rsidR="004C7022" w:rsidRPr="00351A0E" w:rsidRDefault="004C7022" w:rsidP="00F14118">
            <w:pPr>
              <w:rPr>
                <w:sz w:val="28"/>
              </w:rPr>
            </w:pPr>
            <w:r w:rsidRPr="00351A0E">
              <w:rPr>
                <w:noProof/>
                <w:sz w:val="28"/>
                <w:lang w:eastAsia="en-GB"/>
              </w:rPr>
              <w:drawing>
                <wp:inline distT="0" distB="0" distL="0" distR="0" wp14:anchorId="0E738DFE" wp14:editId="021B1208">
                  <wp:extent cx="3105150" cy="419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5150" cy="419100"/>
                          </a:xfrm>
                          <a:prstGeom prst="rect">
                            <a:avLst/>
                          </a:prstGeom>
                        </pic:spPr>
                      </pic:pic>
                    </a:graphicData>
                  </a:graphic>
                </wp:inline>
              </w:drawing>
            </w:r>
          </w:p>
          <w:p w:rsidR="004C7022" w:rsidRPr="00351A0E" w:rsidRDefault="004C7022" w:rsidP="00F14118">
            <w:pPr>
              <w:rPr>
                <w:sz w:val="28"/>
                <w:u w:val="single"/>
              </w:rPr>
            </w:pPr>
          </w:p>
        </w:tc>
        <w:tc>
          <w:tcPr>
            <w:tcW w:w="4649" w:type="dxa"/>
          </w:tcPr>
          <w:p w:rsidR="004C7022" w:rsidRPr="00351A0E" w:rsidRDefault="004C7022" w:rsidP="00F14118">
            <w:pPr>
              <w:rPr>
                <w:sz w:val="28"/>
              </w:rPr>
            </w:pPr>
            <w:r w:rsidRPr="00351A0E">
              <w:rPr>
                <w:sz w:val="28"/>
              </w:rPr>
              <w:t>Additional, targeted support and provision</w:t>
            </w:r>
          </w:p>
          <w:p w:rsidR="004C7022" w:rsidRPr="00351A0E" w:rsidRDefault="004C7022" w:rsidP="00F14118">
            <w:pPr>
              <w:rPr>
                <w:sz w:val="28"/>
              </w:rPr>
            </w:pPr>
            <w:r w:rsidRPr="00351A0E">
              <w:rPr>
                <w:noProof/>
                <w:sz w:val="28"/>
                <w:lang w:eastAsia="en-GB"/>
              </w:rPr>
              <w:drawing>
                <wp:anchor distT="0" distB="0" distL="114300" distR="114300" simplePos="0" relativeHeight="251673600" behindDoc="1" locked="0" layoutInCell="1" allowOverlap="1" wp14:anchorId="638F7EB1" wp14:editId="12FC3894">
                  <wp:simplePos x="0" y="0"/>
                  <wp:positionH relativeFrom="column">
                    <wp:posOffset>657860</wp:posOffset>
                  </wp:positionH>
                  <wp:positionV relativeFrom="paragraph">
                    <wp:posOffset>42545</wp:posOffset>
                  </wp:positionV>
                  <wp:extent cx="1238250" cy="381000"/>
                  <wp:effectExtent l="0" t="0" r="0" b="0"/>
                  <wp:wrapTight wrapText="bothSides">
                    <wp:wrapPolygon edited="0">
                      <wp:start x="0" y="0"/>
                      <wp:lineTo x="0" y="20520"/>
                      <wp:lineTo x="21268" y="20520"/>
                      <wp:lineTo x="2126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38250" cy="381000"/>
                          </a:xfrm>
                          <a:prstGeom prst="rect">
                            <a:avLst/>
                          </a:prstGeom>
                        </pic:spPr>
                      </pic:pic>
                    </a:graphicData>
                  </a:graphic>
                </wp:anchor>
              </w:drawing>
            </w:r>
          </w:p>
          <w:p w:rsidR="004C7022" w:rsidRPr="00351A0E" w:rsidRDefault="004C7022" w:rsidP="00F14118">
            <w:pPr>
              <w:rPr>
                <w:sz w:val="28"/>
              </w:rPr>
            </w:pPr>
          </w:p>
        </w:tc>
        <w:tc>
          <w:tcPr>
            <w:tcW w:w="4650" w:type="dxa"/>
          </w:tcPr>
          <w:p w:rsidR="004C7022" w:rsidRPr="00351A0E" w:rsidRDefault="004C7022" w:rsidP="00F14118">
            <w:pPr>
              <w:rPr>
                <w:sz w:val="28"/>
              </w:rPr>
            </w:pPr>
            <w:r w:rsidRPr="00351A0E">
              <w:rPr>
                <w:sz w:val="28"/>
              </w:rPr>
              <w:t>Specialist, individualised support and provision</w:t>
            </w:r>
          </w:p>
          <w:p w:rsidR="004C7022" w:rsidRPr="00351A0E" w:rsidRDefault="004C7022" w:rsidP="00F14118">
            <w:pPr>
              <w:rPr>
                <w:sz w:val="28"/>
              </w:rPr>
            </w:pPr>
            <w:r w:rsidRPr="00351A0E">
              <w:rPr>
                <w:noProof/>
                <w:sz w:val="28"/>
                <w:lang w:eastAsia="en-GB"/>
              </w:rPr>
              <w:drawing>
                <wp:anchor distT="0" distB="0" distL="114300" distR="114300" simplePos="0" relativeHeight="251674624" behindDoc="1" locked="0" layoutInCell="1" allowOverlap="1" wp14:anchorId="71133BF0" wp14:editId="09EF4C8B">
                  <wp:simplePos x="0" y="0"/>
                  <wp:positionH relativeFrom="column">
                    <wp:posOffset>1149985</wp:posOffset>
                  </wp:positionH>
                  <wp:positionV relativeFrom="paragraph">
                    <wp:posOffset>16510</wp:posOffset>
                  </wp:positionV>
                  <wp:extent cx="447675" cy="371475"/>
                  <wp:effectExtent l="0" t="0" r="9525" b="9525"/>
                  <wp:wrapTight wrapText="bothSides">
                    <wp:wrapPolygon edited="0">
                      <wp:start x="0" y="0"/>
                      <wp:lineTo x="0" y="21046"/>
                      <wp:lineTo x="21140" y="21046"/>
                      <wp:lineTo x="2114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7675" cy="371475"/>
                          </a:xfrm>
                          <a:prstGeom prst="rect">
                            <a:avLst/>
                          </a:prstGeom>
                        </pic:spPr>
                      </pic:pic>
                    </a:graphicData>
                  </a:graphic>
                  <wp14:sizeRelH relativeFrom="page">
                    <wp14:pctWidth>0</wp14:pctWidth>
                  </wp14:sizeRelH>
                  <wp14:sizeRelV relativeFrom="page">
                    <wp14:pctHeight>0</wp14:pctHeight>
                  </wp14:sizeRelV>
                </wp:anchor>
              </w:drawing>
            </w:r>
          </w:p>
        </w:tc>
      </w:tr>
      <w:tr w:rsidR="004C7022" w:rsidTr="00F14118">
        <w:tc>
          <w:tcPr>
            <w:tcW w:w="4649" w:type="dxa"/>
          </w:tcPr>
          <w:p w:rsidR="00983B2E" w:rsidRPr="001513B2" w:rsidRDefault="00983B2E" w:rsidP="00F14118">
            <w:pPr>
              <w:rPr>
                <w:sz w:val="24"/>
              </w:rPr>
            </w:pPr>
            <w:r w:rsidRPr="001513B2">
              <w:rPr>
                <w:sz w:val="24"/>
              </w:rPr>
              <w:t xml:space="preserve">PSHE lessons include all pupils. </w:t>
            </w:r>
            <w:r w:rsidRPr="004F4334">
              <w:rPr>
                <w:sz w:val="24"/>
              </w:rPr>
              <w:t>The school follows</w:t>
            </w:r>
            <w:r w:rsidR="004F4334" w:rsidRPr="004F4334">
              <w:rPr>
                <w:sz w:val="24"/>
              </w:rPr>
              <w:t xml:space="preserve"> the Cornwall PSHE</w:t>
            </w:r>
            <w:r w:rsidRPr="004F4334">
              <w:rPr>
                <w:sz w:val="24"/>
              </w:rPr>
              <w:t xml:space="preserve"> </w:t>
            </w:r>
            <w:r w:rsidR="004F4334" w:rsidRPr="004F4334">
              <w:rPr>
                <w:sz w:val="24"/>
              </w:rPr>
              <w:t xml:space="preserve">curriculum, </w:t>
            </w:r>
            <w:r w:rsidR="003E267A">
              <w:rPr>
                <w:sz w:val="24"/>
              </w:rPr>
              <w:t xml:space="preserve">and we have a PSHE policy: </w:t>
            </w:r>
            <w:hyperlink r:id="rId12" w:history="1">
              <w:r w:rsidR="003E267A">
                <w:rPr>
                  <w:rStyle w:val="Hyperlink"/>
                </w:rPr>
                <w:t>PSHE-RSE-policy-updated-2021.pdf (roche.cornwall.sch.uk)</w:t>
              </w:r>
            </w:hyperlink>
            <w:r w:rsidRPr="004F4334">
              <w:rPr>
                <w:sz w:val="24"/>
              </w:rPr>
              <w:t xml:space="preserve"> </w:t>
            </w:r>
          </w:p>
          <w:p w:rsidR="00983B2E" w:rsidRPr="001513B2" w:rsidRDefault="00983B2E" w:rsidP="00F14118">
            <w:pPr>
              <w:rPr>
                <w:sz w:val="24"/>
              </w:rPr>
            </w:pPr>
          </w:p>
          <w:p w:rsidR="00983B2E" w:rsidRPr="001513B2" w:rsidRDefault="00983B2E" w:rsidP="00F14118">
            <w:pPr>
              <w:rPr>
                <w:sz w:val="24"/>
              </w:rPr>
            </w:pPr>
            <w:r w:rsidRPr="001513B2">
              <w:rPr>
                <w:sz w:val="24"/>
              </w:rPr>
              <w:t>Displays throughout school promote children’s achievements</w:t>
            </w:r>
            <w:r w:rsidR="003E267A">
              <w:rPr>
                <w:sz w:val="24"/>
              </w:rPr>
              <w:t xml:space="preserve">, British Values and </w:t>
            </w:r>
            <w:r w:rsidR="00E96E18">
              <w:rPr>
                <w:sz w:val="24"/>
              </w:rPr>
              <w:t xml:space="preserve">the Five Ways to </w:t>
            </w:r>
            <w:r w:rsidR="003E267A">
              <w:rPr>
                <w:sz w:val="24"/>
              </w:rPr>
              <w:t>Wellbeing.</w:t>
            </w:r>
          </w:p>
          <w:p w:rsidR="00983B2E" w:rsidRPr="001513B2" w:rsidRDefault="00983B2E" w:rsidP="00F14118">
            <w:pPr>
              <w:rPr>
                <w:sz w:val="24"/>
              </w:rPr>
            </w:pPr>
          </w:p>
          <w:p w:rsidR="00983B2E" w:rsidRPr="001513B2" w:rsidRDefault="00983B2E" w:rsidP="00F14118">
            <w:pPr>
              <w:rPr>
                <w:sz w:val="24"/>
              </w:rPr>
            </w:pPr>
            <w:r w:rsidRPr="001513B2">
              <w:rPr>
                <w:sz w:val="24"/>
              </w:rPr>
              <w:t>Student issues are dealt with by trained staff, as they arrive. All staff are trained in attachment</w:t>
            </w:r>
            <w:r w:rsidR="00E96E18">
              <w:rPr>
                <w:sz w:val="24"/>
              </w:rPr>
              <w:t>, PACE, the relational approach</w:t>
            </w:r>
            <w:r w:rsidRPr="001513B2">
              <w:rPr>
                <w:sz w:val="24"/>
              </w:rPr>
              <w:t xml:space="preserve"> and emotion coaching.</w:t>
            </w:r>
          </w:p>
          <w:p w:rsidR="00983B2E" w:rsidRPr="001513B2" w:rsidRDefault="00983B2E" w:rsidP="00F14118">
            <w:pPr>
              <w:rPr>
                <w:sz w:val="24"/>
              </w:rPr>
            </w:pPr>
          </w:p>
          <w:p w:rsidR="00983B2E" w:rsidRPr="001513B2" w:rsidRDefault="00983B2E" w:rsidP="00F14118">
            <w:pPr>
              <w:rPr>
                <w:sz w:val="24"/>
              </w:rPr>
            </w:pPr>
            <w:r w:rsidRPr="001513B2">
              <w:rPr>
                <w:sz w:val="24"/>
              </w:rPr>
              <w:t>Whole school assemblies incorporate PSHE</w:t>
            </w:r>
            <w:r w:rsidR="003E267A">
              <w:rPr>
                <w:sz w:val="24"/>
              </w:rPr>
              <w:t>, British Values and Wellbeing</w:t>
            </w:r>
            <w:r w:rsidRPr="001513B2">
              <w:rPr>
                <w:sz w:val="24"/>
              </w:rPr>
              <w:t xml:space="preserve">. </w:t>
            </w:r>
          </w:p>
          <w:p w:rsidR="00983B2E" w:rsidRPr="001513B2" w:rsidRDefault="00983B2E" w:rsidP="00F14118">
            <w:pPr>
              <w:rPr>
                <w:sz w:val="24"/>
              </w:rPr>
            </w:pPr>
          </w:p>
          <w:p w:rsidR="00983B2E" w:rsidRPr="001513B2" w:rsidRDefault="00983B2E" w:rsidP="00F14118">
            <w:pPr>
              <w:rPr>
                <w:sz w:val="24"/>
              </w:rPr>
            </w:pPr>
            <w:r w:rsidRPr="001513B2">
              <w:rPr>
                <w:sz w:val="24"/>
              </w:rPr>
              <w:t xml:space="preserve">Bereavement counselling is available. </w:t>
            </w:r>
          </w:p>
          <w:p w:rsidR="00983B2E" w:rsidRPr="001513B2" w:rsidRDefault="00983B2E" w:rsidP="00F14118">
            <w:pPr>
              <w:rPr>
                <w:sz w:val="24"/>
              </w:rPr>
            </w:pPr>
          </w:p>
          <w:p w:rsidR="00983B2E" w:rsidRDefault="00983B2E" w:rsidP="00F14118">
            <w:pPr>
              <w:rPr>
                <w:sz w:val="24"/>
              </w:rPr>
            </w:pPr>
            <w:r w:rsidRPr="001513B2">
              <w:rPr>
                <w:sz w:val="24"/>
              </w:rPr>
              <w:t xml:space="preserve">Risk assessments are carried out. </w:t>
            </w:r>
          </w:p>
          <w:p w:rsidR="003E267A" w:rsidRPr="001513B2" w:rsidRDefault="003E267A" w:rsidP="00F14118">
            <w:pPr>
              <w:rPr>
                <w:sz w:val="24"/>
              </w:rPr>
            </w:pPr>
          </w:p>
          <w:p w:rsidR="004C7022" w:rsidRPr="001513B2" w:rsidRDefault="003E267A" w:rsidP="00F14118">
            <w:pPr>
              <w:rPr>
                <w:sz w:val="24"/>
              </w:rPr>
            </w:pPr>
            <w:r>
              <w:rPr>
                <w:sz w:val="24"/>
              </w:rPr>
              <w:t>Designated</w:t>
            </w:r>
            <w:r w:rsidR="00983B2E" w:rsidRPr="001513B2">
              <w:rPr>
                <w:sz w:val="24"/>
              </w:rPr>
              <w:t xml:space="preserve"> Safeguarding Officer</w:t>
            </w:r>
            <w:r>
              <w:rPr>
                <w:sz w:val="24"/>
              </w:rPr>
              <w:t>.</w:t>
            </w:r>
          </w:p>
          <w:p w:rsidR="00845615" w:rsidRPr="001513B2" w:rsidRDefault="00845615" w:rsidP="00F14118">
            <w:pPr>
              <w:rPr>
                <w:sz w:val="24"/>
              </w:rPr>
            </w:pPr>
          </w:p>
          <w:p w:rsidR="00845615" w:rsidRDefault="00845615" w:rsidP="00F14118">
            <w:pPr>
              <w:rPr>
                <w:sz w:val="24"/>
              </w:rPr>
            </w:pPr>
            <w:r w:rsidRPr="001513B2">
              <w:rPr>
                <w:sz w:val="24"/>
              </w:rPr>
              <w:t>Daily P.E. lessons highlight mental health benefits of exercise.</w:t>
            </w:r>
          </w:p>
          <w:p w:rsidR="00E96E18" w:rsidRDefault="00E96E18" w:rsidP="00F14118">
            <w:pPr>
              <w:rPr>
                <w:sz w:val="24"/>
              </w:rPr>
            </w:pPr>
          </w:p>
          <w:p w:rsidR="00E96E18" w:rsidRPr="001513B2" w:rsidRDefault="00E96E18" w:rsidP="00F14118">
            <w:pPr>
              <w:rPr>
                <w:sz w:val="24"/>
                <w:u w:val="single"/>
              </w:rPr>
            </w:pPr>
            <w:r>
              <w:rPr>
                <w:sz w:val="24"/>
              </w:rPr>
              <w:t>Students have access to “I wish my teacher knew” at any time</w:t>
            </w:r>
          </w:p>
        </w:tc>
        <w:tc>
          <w:tcPr>
            <w:tcW w:w="4649" w:type="dxa"/>
          </w:tcPr>
          <w:p w:rsidR="00845615" w:rsidRPr="001513B2" w:rsidRDefault="00845615" w:rsidP="00F14118">
            <w:pPr>
              <w:rPr>
                <w:sz w:val="24"/>
              </w:rPr>
            </w:pPr>
            <w:r w:rsidRPr="001513B2">
              <w:rPr>
                <w:sz w:val="24"/>
              </w:rPr>
              <w:t xml:space="preserve">Time limited and monitored groups address: </w:t>
            </w:r>
          </w:p>
          <w:p w:rsidR="00845615" w:rsidRPr="001513B2" w:rsidRDefault="00845615" w:rsidP="00F14118">
            <w:pPr>
              <w:rPr>
                <w:sz w:val="24"/>
              </w:rPr>
            </w:pPr>
            <w:r w:rsidRPr="001513B2">
              <w:rPr>
                <w:sz w:val="24"/>
              </w:rPr>
              <w:t xml:space="preserve">• Self-esteem </w:t>
            </w:r>
          </w:p>
          <w:p w:rsidR="00845615" w:rsidRPr="001513B2" w:rsidRDefault="00845615" w:rsidP="00F14118">
            <w:pPr>
              <w:rPr>
                <w:sz w:val="24"/>
              </w:rPr>
            </w:pPr>
            <w:r w:rsidRPr="001513B2">
              <w:rPr>
                <w:sz w:val="24"/>
              </w:rPr>
              <w:t xml:space="preserve">• Social Skills </w:t>
            </w:r>
          </w:p>
          <w:p w:rsidR="00845615" w:rsidRPr="001513B2" w:rsidRDefault="00845615" w:rsidP="00F14118">
            <w:pPr>
              <w:rPr>
                <w:sz w:val="24"/>
              </w:rPr>
            </w:pPr>
            <w:r w:rsidRPr="001513B2">
              <w:rPr>
                <w:sz w:val="24"/>
              </w:rPr>
              <w:t xml:space="preserve">• Life Skills </w:t>
            </w:r>
          </w:p>
          <w:p w:rsidR="00845615" w:rsidRPr="001513B2" w:rsidRDefault="00845615" w:rsidP="00845615">
            <w:pPr>
              <w:rPr>
                <w:sz w:val="24"/>
              </w:rPr>
            </w:pPr>
            <w:r w:rsidRPr="001513B2">
              <w:rPr>
                <w:sz w:val="24"/>
              </w:rPr>
              <w:t xml:space="preserve">• Behaviour and anger management. </w:t>
            </w:r>
          </w:p>
          <w:p w:rsidR="00845615" w:rsidRPr="001513B2" w:rsidRDefault="00845615" w:rsidP="00845615">
            <w:pPr>
              <w:rPr>
                <w:sz w:val="24"/>
              </w:rPr>
            </w:pPr>
          </w:p>
          <w:p w:rsidR="00845615" w:rsidRPr="001513B2" w:rsidRDefault="00845615" w:rsidP="00845615">
            <w:pPr>
              <w:rPr>
                <w:sz w:val="24"/>
              </w:rPr>
            </w:pPr>
            <w:r w:rsidRPr="001513B2">
              <w:rPr>
                <w:sz w:val="24"/>
              </w:rPr>
              <w:t>Group sensory/movement breaks</w:t>
            </w:r>
          </w:p>
          <w:p w:rsidR="00845615" w:rsidRPr="001513B2" w:rsidRDefault="00845615" w:rsidP="00845615">
            <w:pPr>
              <w:rPr>
                <w:sz w:val="24"/>
              </w:rPr>
            </w:pPr>
          </w:p>
          <w:p w:rsidR="004C7022" w:rsidRDefault="00845615" w:rsidP="00845615">
            <w:pPr>
              <w:rPr>
                <w:sz w:val="24"/>
              </w:rPr>
            </w:pPr>
            <w:r w:rsidRPr="001513B2">
              <w:rPr>
                <w:sz w:val="24"/>
              </w:rPr>
              <w:t xml:space="preserve"> Risk assessments are carried out.</w:t>
            </w:r>
          </w:p>
          <w:p w:rsidR="000639B5" w:rsidRDefault="000639B5" w:rsidP="00845615">
            <w:pPr>
              <w:rPr>
                <w:sz w:val="24"/>
              </w:rPr>
            </w:pPr>
          </w:p>
          <w:p w:rsidR="000639B5" w:rsidRPr="001513B2" w:rsidRDefault="000639B5" w:rsidP="00E96E18">
            <w:pPr>
              <w:rPr>
                <w:sz w:val="24"/>
                <w:u w:val="single"/>
              </w:rPr>
            </w:pPr>
            <w:r>
              <w:rPr>
                <w:sz w:val="24"/>
              </w:rPr>
              <w:t>Vuln</w:t>
            </w:r>
            <w:r w:rsidR="00E96E18">
              <w:rPr>
                <w:sz w:val="24"/>
              </w:rPr>
              <w:t xml:space="preserve">erable pupils lunch time group </w:t>
            </w:r>
          </w:p>
        </w:tc>
        <w:tc>
          <w:tcPr>
            <w:tcW w:w="4650" w:type="dxa"/>
          </w:tcPr>
          <w:p w:rsidR="00845615" w:rsidRPr="001513B2" w:rsidRDefault="00845615" w:rsidP="00F14118">
            <w:pPr>
              <w:rPr>
                <w:sz w:val="24"/>
              </w:rPr>
            </w:pPr>
            <w:r w:rsidRPr="001513B2">
              <w:rPr>
                <w:sz w:val="24"/>
              </w:rPr>
              <w:t xml:space="preserve">TACs, </w:t>
            </w:r>
            <w:r w:rsidR="00E96E18">
              <w:rPr>
                <w:sz w:val="24"/>
              </w:rPr>
              <w:t xml:space="preserve">MDT’s </w:t>
            </w:r>
            <w:r w:rsidRPr="001513B2">
              <w:rPr>
                <w:sz w:val="24"/>
              </w:rPr>
              <w:t xml:space="preserve">and SEND reviews are supported by a range of agencies including the school nurse. </w:t>
            </w:r>
          </w:p>
          <w:p w:rsidR="00845615" w:rsidRPr="001513B2" w:rsidRDefault="00845615" w:rsidP="00F14118">
            <w:pPr>
              <w:rPr>
                <w:sz w:val="24"/>
              </w:rPr>
            </w:pPr>
          </w:p>
          <w:p w:rsidR="00845615" w:rsidRPr="001513B2" w:rsidRDefault="00845615" w:rsidP="00F14118">
            <w:pPr>
              <w:rPr>
                <w:sz w:val="24"/>
              </w:rPr>
            </w:pPr>
            <w:r w:rsidRPr="001513B2">
              <w:rPr>
                <w:sz w:val="24"/>
              </w:rPr>
              <w:t xml:space="preserve">Additional support for students can be requested from: </w:t>
            </w:r>
          </w:p>
          <w:p w:rsidR="00845615" w:rsidRPr="001513B2" w:rsidRDefault="00845615" w:rsidP="00F14118">
            <w:pPr>
              <w:rPr>
                <w:sz w:val="24"/>
              </w:rPr>
            </w:pPr>
            <w:r w:rsidRPr="001513B2">
              <w:rPr>
                <w:sz w:val="24"/>
              </w:rPr>
              <w:t xml:space="preserve">• CAMHS </w:t>
            </w:r>
          </w:p>
          <w:p w:rsidR="00845615" w:rsidRPr="001513B2" w:rsidRDefault="00845615" w:rsidP="00F14118">
            <w:pPr>
              <w:rPr>
                <w:sz w:val="24"/>
              </w:rPr>
            </w:pPr>
            <w:r w:rsidRPr="001513B2">
              <w:rPr>
                <w:sz w:val="24"/>
              </w:rPr>
              <w:t>• Early Help Hub</w:t>
            </w:r>
          </w:p>
          <w:p w:rsidR="00845615" w:rsidRPr="001513B2" w:rsidRDefault="00845615" w:rsidP="00F14118">
            <w:pPr>
              <w:rPr>
                <w:sz w:val="24"/>
              </w:rPr>
            </w:pPr>
            <w:r w:rsidRPr="001513B2">
              <w:rPr>
                <w:sz w:val="24"/>
              </w:rPr>
              <w:t xml:space="preserve">• Dreadnought </w:t>
            </w:r>
          </w:p>
          <w:p w:rsidR="00845615" w:rsidRPr="001513B2" w:rsidRDefault="00845615" w:rsidP="00F14118">
            <w:pPr>
              <w:rPr>
                <w:sz w:val="24"/>
              </w:rPr>
            </w:pPr>
            <w:r w:rsidRPr="001513B2">
              <w:rPr>
                <w:sz w:val="24"/>
              </w:rPr>
              <w:t xml:space="preserve">• Penhaligon’s Friends, etc. </w:t>
            </w:r>
          </w:p>
          <w:p w:rsidR="00845615" w:rsidRPr="001513B2" w:rsidRDefault="00845615" w:rsidP="00F14118">
            <w:pPr>
              <w:rPr>
                <w:sz w:val="24"/>
              </w:rPr>
            </w:pPr>
          </w:p>
          <w:p w:rsidR="004C7022" w:rsidRDefault="00845615" w:rsidP="00F14118">
            <w:pPr>
              <w:rPr>
                <w:sz w:val="24"/>
              </w:rPr>
            </w:pPr>
            <w:r w:rsidRPr="001513B2">
              <w:rPr>
                <w:sz w:val="24"/>
              </w:rPr>
              <w:t>Pupils with specific medical conditions have individual health care plans.</w:t>
            </w:r>
          </w:p>
          <w:p w:rsidR="00E96E18" w:rsidRPr="001513B2" w:rsidRDefault="00E96E18" w:rsidP="00F14118">
            <w:pPr>
              <w:rPr>
                <w:sz w:val="24"/>
              </w:rPr>
            </w:pPr>
          </w:p>
          <w:p w:rsidR="00845615" w:rsidRPr="001513B2" w:rsidRDefault="00845615" w:rsidP="00845615">
            <w:pPr>
              <w:pStyle w:val="ListParagraph"/>
              <w:numPr>
                <w:ilvl w:val="0"/>
                <w:numId w:val="1"/>
              </w:numPr>
              <w:rPr>
                <w:sz w:val="24"/>
                <w:u w:val="single"/>
              </w:rPr>
            </w:pPr>
            <w:r w:rsidRPr="001513B2">
              <w:rPr>
                <w:sz w:val="24"/>
              </w:rPr>
              <w:t xml:space="preserve">Meet &amp; Greet </w:t>
            </w:r>
          </w:p>
          <w:p w:rsidR="00845615" w:rsidRPr="001513B2" w:rsidRDefault="00845615" w:rsidP="00845615">
            <w:pPr>
              <w:pStyle w:val="ListParagraph"/>
              <w:numPr>
                <w:ilvl w:val="0"/>
                <w:numId w:val="1"/>
              </w:numPr>
              <w:rPr>
                <w:sz w:val="24"/>
                <w:u w:val="single"/>
              </w:rPr>
            </w:pPr>
            <w:r w:rsidRPr="001513B2">
              <w:rPr>
                <w:sz w:val="24"/>
              </w:rPr>
              <w:t xml:space="preserve">Individual sensory breaks </w:t>
            </w:r>
          </w:p>
          <w:p w:rsidR="00845615" w:rsidRPr="001513B2" w:rsidRDefault="00845615" w:rsidP="00845615">
            <w:pPr>
              <w:pStyle w:val="ListParagraph"/>
              <w:numPr>
                <w:ilvl w:val="0"/>
                <w:numId w:val="1"/>
              </w:numPr>
              <w:rPr>
                <w:sz w:val="24"/>
                <w:u w:val="single"/>
              </w:rPr>
            </w:pPr>
            <w:r w:rsidRPr="001513B2">
              <w:rPr>
                <w:sz w:val="24"/>
              </w:rPr>
              <w:t xml:space="preserve">Visual Cues/individualised emotional support </w:t>
            </w:r>
          </w:p>
          <w:p w:rsidR="00845615" w:rsidRPr="001513B2" w:rsidRDefault="00845615" w:rsidP="00845615">
            <w:pPr>
              <w:pStyle w:val="ListParagraph"/>
              <w:numPr>
                <w:ilvl w:val="0"/>
                <w:numId w:val="1"/>
              </w:numPr>
              <w:rPr>
                <w:sz w:val="24"/>
                <w:u w:val="single"/>
              </w:rPr>
            </w:pPr>
            <w:r w:rsidRPr="001513B2">
              <w:rPr>
                <w:sz w:val="24"/>
              </w:rPr>
              <w:t xml:space="preserve">Individual behaviour plans. </w:t>
            </w:r>
          </w:p>
          <w:p w:rsidR="00845615" w:rsidRPr="000639B5" w:rsidRDefault="00845615" w:rsidP="00845615">
            <w:pPr>
              <w:pStyle w:val="ListParagraph"/>
              <w:numPr>
                <w:ilvl w:val="0"/>
                <w:numId w:val="1"/>
              </w:numPr>
              <w:rPr>
                <w:sz w:val="24"/>
                <w:u w:val="single"/>
              </w:rPr>
            </w:pPr>
            <w:r w:rsidRPr="001513B2">
              <w:rPr>
                <w:sz w:val="24"/>
              </w:rPr>
              <w:t xml:space="preserve">Individual safety plans and risk assessments in place. </w:t>
            </w:r>
          </w:p>
          <w:p w:rsidR="000639B5" w:rsidRDefault="000639B5" w:rsidP="000639B5">
            <w:pPr>
              <w:rPr>
                <w:sz w:val="24"/>
                <w:u w:val="single"/>
              </w:rPr>
            </w:pPr>
          </w:p>
          <w:p w:rsidR="000639B5" w:rsidRPr="000639B5" w:rsidRDefault="000639B5" w:rsidP="000639B5">
            <w:pPr>
              <w:rPr>
                <w:sz w:val="24"/>
              </w:rPr>
            </w:pPr>
            <w:r w:rsidRPr="000639B5">
              <w:rPr>
                <w:sz w:val="24"/>
              </w:rPr>
              <w:t>1:1 work for identified pupils with a trained Trauma Informed Schools practitioner.</w:t>
            </w:r>
          </w:p>
          <w:p w:rsidR="000639B5" w:rsidRPr="000639B5" w:rsidRDefault="000639B5" w:rsidP="000639B5">
            <w:pPr>
              <w:pStyle w:val="ListParagraph"/>
              <w:rPr>
                <w:sz w:val="24"/>
              </w:rPr>
            </w:pPr>
          </w:p>
          <w:p w:rsidR="000639B5" w:rsidRPr="000639B5" w:rsidRDefault="000639B5" w:rsidP="000639B5">
            <w:pPr>
              <w:rPr>
                <w:sz w:val="24"/>
              </w:rPr>
            </w:pPr>
            <w:r w:rsidRPr="000639B5">
              <w:rPr>
                <w:sz w:val="24"/>
              </w:rPr>
              <w:t>All staff in classes with pupils who have medical conditions i.e. diabetes, receive appropriate training.</w:t>
            </w:r>
          </w:p>
        </w:tc>
      </w:tr>
    </w:tbl>
    <w:p w:rsidR="004C7022" w:rsidRDefault="004C7022">
      <w:pPr>
        <w:rPr>
          <w:b/>
          <w:sz w:val="28"/>
          <w:szCs w:val="28"/>
        </w:rPr>
      </w:pPr>
    </w:p>
    <w:p w:rsidR="00E96E18" w:rsidRDefault="00E96E18">
      <w:pPr>
        <w:rPr>
          <w:b/>
          <w:sz w:val="28"/>
          <w:szCs w:val="28"/>
        </w:rPr>
      </w:pPr>
    </w:p>
    <w:p w:rsidR="00E96E18" w:rsidRDefault="00E96E18">
      <w:pPr>
        <w:rPr>
          <w:b/>
          <w:sz w:val="28"/>
          <w:szCs w:val="28"/>
        </w:rPr>
      </w:pPr>
    </w:p>
    <w:p w:rsidR="00E96E18" w:rsidRDefault="00E96E18">
      <w:pPr>
        <w:rPr>
          <w:b/>
          <w:sz w:val="28"/>
          <w:szCs w:val="28"/>
        </w:rPr>
      </w:pPr>
    </w:p>
    <w:p w:rsidR="00C66C7B" w:rsidRDefault="00C66C7B">
      <w:pPr>
        <w:rPr>
          <w:b/>
          <w:sz w:val="28"/>
          <w:szCs w:val="28"/>
        </w:rPr>
      </w:pPr>
      <w:r>
        <w:rPr>
          <w:b/>
          <w:sz w:val="28"/>
          <w:szCs w:val="28"/>
        </w:rPr>
        <w:t>7. Social Interaction Opportunities</w:t>
      </w:r>
    </w:p>
    <w:tbl>
      <w:tblPr>
        <w:tblStyle w:val="TableGrid"/>
        <w:tblW w:w="0" w:type="auto"/>
        <w:tblLook w:val="04A0" w:firstRow="1" w:lastRow="0" w:firstColumn="1" w:lastColumn="0" w:noHBand="0" w:noVBand="1"/>
      </w:tblPr>
      <w:tblGrid>
        <w:gridCol w:w="5106"/>
        <w:gridCol w:w="4437"/>
        <w:gridCol w:w="4405"/>
      </w:tblGrid>
      <w:tr w:rsidR="00C66C7B" w:rsidTr="00F14118">
        <w:tc>
          <w:tcPr>
            <w:tcW w:w="4649" w:type="dxa"/>
          </w:tcPr>
          <w:p w:rsidR="00C66C7B" w:rsidRPr="00351A0E" w:rsidRDefault="00C66C7B" w:rsidP="00F14118">
            <w:pPr>
              <w:rPr>
                <w:sz w:val="28"/>
              </w:rPr>
            </w:pPr>
            <w:r w:rsidRPr="00351A0E">
              <w:rPr>
                <w:sz w:val="28"/>
              </w:rPr>
              <w:t>Whole school approaches</w:t>
            </w:r>
          </w:p>
          <w:p w:rsidR="00C66C7B" w:rsidRPr="00351A0E" w:rsidRDefault="00C66C7B" w:rsidP="00F14118">
            <w:pPr>
              <w:rPr>
                <w:sz w:val="28"/>
              </w:rPr>
            </w:pPr>
            <w:r w:rsidRPr="00351A0E">
              <w:rPr>
                <w:sz w:val="28"/>
              </w:rPr>
              <w:t>The universal offer to all children and YP</w:t>
            </w:r>
          </w:p>
          <w:p w:rsidR="00C66C7B" w:rsidRPr="00351A0E" w:rsidRDefault="00C66C7B" w:rsidP="00F14118">
            <w:pPr>
              <w:rPr>
                <w:sz w:val="28"/>
              </w:rPr>
            </w:pPr>
            <w:r w:rsidRPr="00351A0E">
              <w:rPr>
                <w:noProof/>
                <w:sz w:val="28"/>
                <w:lang w:eastAsia="en-GB"/>
              </w:rPr>
              <w:drawing>
                <wp:inline distT="0" distB="0" distL="0" distR="0" wp14:anchorId="60E988BE" wp14:editId="7A2FBE9B">
                  <wp:extent cx="3105150" cy="419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5150" cy="419100"/>
                          </a:xfrm>
                          <a:prstGeom prst="rect">
                            <a:avLst/>
                          </a:prstGeom>
                        </pic:spPr>
                      </pic:pic>
                    </a:graphicData>
                  </a:graphic>
                </wp:inline>
              </w:drawing>
            </w:r>
          </w:p>
          <w:p w:rsidR="00C66C7B" w:rsidRPr="00351A0E" w:rsidRDefault="00C66C7B" w:rsidP="00F14118">
            <w:pPr>
              <w:rPr>
                <w:sz w:val="28"/>
                <w:u w:val="single"/>
              </w:rPr>
            </w:pPr>
          </w:p>
        </w:tc>
        <w:tc>
          <w:tcPr>
            <w:tcW w:w="4649" w:type="dxa"/>
          </w:tcPr>
          <w:p w:rsidR="00C66C7B" w:rsidRPr="00351A0E" w:rsidRDefault="00C66C7B" w:rsidP="00F14118">
            <w:pPr>
              <w:rPr>
                <w:sz w:val="28"/>
              </w:rPr>
            </w:pPr>
            <w:r w:rsidRPr="00351A0E">
              <w:rPr>
                <w:sz w:val="28"/>
              </w:rPr>
              <w:t>Additional, targeted support and provision</w:t>
            </w:r>
          </w:p>
          <w:p w:rsidR="00C66C7B" w:rsidRPr="00351A0E" w:rsidRDefault="00C66C7B" w:rsidP="00F14118">
            <w:pPr>
              <w:rPr>
                <w:sz w:val="28"/>
              </w:rPr>
            </w:pPr>
            <w:r w:rsidRPr="00351A0E">
              <w:rPr>
                <w:noProof/>
                <w:sz w:val="28"/>
                <w:lang w:eastAsia="en-GB"/>
              </w:rPr>
              <w:drawing>
                <wp:anchor distT="0" distB="0" distL="114300" distR="114300" simplePos="0" relativeHeight="251676672" behindDoc="1" locked="0" layoutInCell="1" allowOverlap="1" wp14:anchorId="14B03B7E" wp14:editId="47E71BED">
                  <wp:simplePos x="0" y="0"/>
                  <wp:positionH relativeFrom="column">
                    <wp:posOffset>657860</wp:posOffset>
                  </wp:positionH>
                  <wp:positionV relativeFrom="paragraph">
                    <wp:posOffset>42545</wp:posOffset>
                  </wp:positionV>
                  <wp:extent cx="1238250" cy="381000"/>
                  <wp:effectExtent l="0" t="0" r="0" b="0"/>
                  <wp:wrapTight wrapText="bothSides">
                    <wp:wrapPolygon edited="0">
                      <wp:start x="0" y="0"/>
                      <wp:lineTo x="0" y="20520"/>
                      <wp:lineTo x="21268" y="20520"/>
                      <wp:lineTo x="21268"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38250" cy="381000"/>
                          </a:xfrm>
                          <a:prstGeom prst="rect">
                            <a:avLst/>
                          </a:prstGeom>
                        </pic:spPr>
                      </pic:pic>
                    </a:graphicData>
                  </a:graphic>
                </wp:anchor>
              </w:drawing>
            </w:r>
          </w:p>
          <w:p w:rsidR="00C66C7B" w:rsidRPr="00351A0E" w:rsidRDefault="00C66C7B" w:rsidP="00F14118">
            <w:pPr>
              <w:rPr>
                <w:sz w:val="28"/>
              </w:rPr>
            </w:pPr>
          </w:p>
        </w:tc>
        <w:tc>
          <w:tcPr>
            <w:tcW w:w="4650" w:type="dxa"/>
          </w:tcPr>
          <w:p w:rsidR="00C66C7B" w:rsidRPr="00351A0E" w:rsidRDefault="00C66C7B" w:rsidP="00F14118">
            <w:pPr>
              <w:rPr>
                <w:sz w:val="28"/>
              </w:rPr>
            </w:pPr>
            <w:r w:rsidRPr="00351A0E">
              <w:rPr>
                <w:sz w:val="28"/>
              </w:rPr>
              <w:t>Specialist, individualised support and provision</w:t>
            </w:r>
          </w:p>
          <w:p w:rsidR="00C66C7B" w:rsidRPr="00351A0E" w:rsidRDefault="00C66C7B" w:rsidP="00F14118">
            <w:pPr>
              <w:rPr>
                <w:sz w:val="28"/>
              </w:rPr>
            </w:pPr>
            <w:r w:rsidRPr="00351A0E">
              <w:rPr>
                <w:noProof/>
                <w:sz w:val="28"/>
                <w:lang w:eastAsia="en-GB"/>
              </w:rPr>
              <w:drawing>
                <wp:anchor distT="0" distB="0" distL="114300" distR="114300" simplePos="0" relativeHeight="251677696" behindDoc="1" locked="0" layoutInCell="1" allowOverlap="1" wp14:anchorId="0827340F" wp14:editId="6304D892">
                  <wp:simplePos x="0" y="0"/>
                  <wp:positionH relativeFrom="column">
                    <wp:posOffset>1149985</wp:posOffset>
                  </wp:positionH>
                  <wp:positionV relativeFrom="paragraph">
                    <wp:posOffset>16510</wp:posOffset>
                  </wp:positionV>
                  <wp:extent cx="447675" cy="371475"/>
                  <wp:effectExtent l="0" t="0" r="9525" b="9525"/>
                  <wp:wrapTight wrapText="bothSides">
                    <wp:wrapPolygon edited="0">
                      <wp:start x="0" y="0"/>
                      <wp:lineTo x="0" y="21046"/>
                      <wp:lineTo x="21140" y="21046"/>
                      <wp:lineTo x="21140"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7675" cy="371475"/>
                          </a:xfrm>
                          <a:prstGeom prst="rect">
                            <a:avLst/>
                          </a:prstGeom>
                        </pic:spPr>
                      </pic:pic>
                    </a:graphicData>
                  </a:graphic>
                  <wp14:sizeRelH relativeFrom="page">
                    <wp14:pctWidth>0</wp14:pctWidth>
                  </wp14:sizeRelH>
                  <wp14:sizeRelV relativeFrom="page">
                    <wp14:pctHeight>0</wp14:pctHeight>
                  </wp14:sizeRelV>
                </wp:anchor>
              </w:drawing>
            </w:r>
          </w:p>
        </w:tc>
      </w:tr>
      <w:tr w:rsidR="00C66C7B" w:rsidTr="00F14118">
        <w:tc>
          <w:tcPr>
            <w:tcW w:w="4649" w:type="dxa"/>
          </w:tcPr>
          <w:p w:rsidR="00C66C7B" w:rsidRPr="001513B2" w:rsidRDefault="00C66C7B" w:rsidP="00F14118">
            <w:pPr>
              <w:rPr>
                <w:sz w:val="24"/>
              </w:rPr>
            </w:pPr>
            <w:r w:rsidRPr="001513B2">
              <w:rPr>
                <w:sz w:val="24"/>
              </w:rPr>
              <w:t xml:space="preserve">All pupils have opportunities for social interaction, regardless of need. </w:t>
            </w:r>
          </w:p>
          <w:p w:rsidR="00C66C7B" w:rsidRPr="001513B2" w:rsidRDefault="00C66C7B" w:rsidP="00F14118">
            <w:pPr>
              <w:rPr>
                <w:sz w:val="24"/>
              </w:rPr>
            </w:pPr>
            <w:r w:rsidRPr="001513B2">
              <w:rPr>
                <w:sz w:val="24"/>
              </w:rPr>
              <w:t xml:space="preserve">All children attend whole school trips/visits and shared experiences </w:t>
            </w:r>
          </w:p>
          <w:p w:rsidR="00C66C7B" w:rsidRPr="001513B2" w:rsidRDefault="00C66C7B" w:rsidP="00F14118">
            <w:pPr>
              <w:rPr>
                <w:sz w:val="24"/>
              </w:rPr>
            </w:pPr>
            <w:r w:rsidRPr="001513B2">
              <w:rPr>
                <w:sz w:val="24"/>
              </w:rPr>
              <w:t xml:space="preserve">All children take part in whole school/merged theme week activities, such as super learning days </w:t>
            </w:r>
          </w:p>
          <w:p w:rsidR="00C66C7B" w:rsidRPr="001513B2" w:rsidRDefault="00C66C7B" w:rsidP="00F14118">
            <w:pPr>
              <w:rPr>
                <w:sz w:val="24"/>
              </w:rPr>
            </w:pPr>
            <w:r w:rsidRPr="001513B2">
              <w:rPr>
                <w:sz w:val="24"/>
              </w:rPr>
              <w:t xml:space="preserve">TA support through classroom </w:t>
            </w:r>
            <w:r w:rsidR="001513B2">
              <w:rPr>
                <w:sz w:val="24"/>
              </w:rPr>
              <w:t>a</w:t>
            </w:r>
            <w:r w:rsidRPr="001513B2">
              <w:rPr>
                <w:sz w:val="24"/>
              </w:rPr>
              <w:t>ctivities/</w:t>
            </w:r>
            <w:r w:rsidR="001513B2">
              <w:rPr>
                <w:sz w:val="24"/>
              </w:rPr>
              <w:t xml:space="preserve"> </w:t>
            </w:r>
            <w:r w:rsidRPr="001513B2">
              <w:rPr>
                <w:sz w:val="24"/>
              </w:rPr>
              <w:t>questioning</w:t>
            </w:r>
          </w:p>
          <w:p w:rsidR="00C66C7B" w:rsidRPr="001513B2" w:rsidRDefault="00C66C7B" w:rsidP="00C66C7B">
            <w:pPr>
              <w:rPr>
                <w:sz w:val="24"/>
              </w:rPr>
            </w:pPr>
            <w:r w:rsidRPr="001513B2">
              <w:rPr>
                <w:sz w:val="24"/>
              </w:rPr>
              <w:t xml:space="preserve">Wide range of extra-curricular activities, including mixed year groups. </w:t>
            </w:r>
          </w:p>
          <w:p w:rsidR="00C66C7B" w:rsidRPr="001513B2" w:rsidRDefault="00C66C7B" w:rsidP="00C66C7B">
            <w:pPr>
              <w:rPr>
                <w:sz w:val="24"/>
              </w:rPr>
            </w:pPr>
            <w:r w:rsidRPr="001513B2">
              <w:rPr>
                <w:sz w:val="24"/>
              </w:rPr>
              <w:t xml:space="preserve">Combined class break and lunch times </w:t>
            </w:r>
          </w:p>
          <w:p w:rsidR="00C66C7B" w:rsidRDefault="00C66C7B" w:rsidP="00C66C7B">
            <w:pPr>
              <w:rPr>
                <w:sz w:val="24"/>
              </w:rPr>
            </w:pPr>
            <w:r w:rsidRPr="001513B2">
              <w:rPr>
                <w:sz w:val="24"/>
              </w:rPr>
              <w:t>Breakfast club</w:t>
            </w:r>
          </w:p>
          <w:p w:rsidR="00E96E18" w:rsidRDefault="00E96E18" w:rsidP="00C66C7B">
            <w:pPr>
              <w:rPr>
                <w:sz w:val="24"/>
              </w:rPr>
            </w:pPr>
            <w:r>
              <w:rPr>
                <w:sz w:val="24"/>
              </w:rPr>
              <w:t>School Council</w:t>
            </w:r>
          </w:p>
          <w:p w:rsidR="00E96E18" w:rsidRPr="001513B2" w:rsidRDefault="00E96E18" w:rsidP="00C66C7B">
            <w:pPr>
              <w:rPr>
                <w:sz w:val="24"/>
                <w:u w:val="single"/>
              </w:rPr>
            </w:pPr>
            <w:r>
              <w:rPr>
                <w:sz w:val="24"/>
              </w:rPr>
              <w:t>Pupil voice regularly obtained on how to improve social opportunities</w:t>
            </w:r>
          </w:p>
        </w:tc>
        <w:tc>
          <w:tcPr>
            <w:tcW w:w="4649" w:type="dxa"/>
          </w:tcPr>
          <w:p w:rsidR="00C66C7B" w:rsidRDefault="00C66C7B" w:rsidP="00F14118">
            <w:pPr>
              <w:rPr>
                <w:sz w:val="24"/>
              </w:rPr>
            </w:pPr>
            <w:r w:rsidRPr="001513B2">
              <w:rPr>
                <w:sz w:val="24"/>
              </w:rPr>
              <w:t xml:space="preserve">Teaching Assistants provide opportunities for social interaction within specific groups. </w:t>
            </w:r>
          </w:p>
          <w:p w:rsidR="009A406F" w:rsidRDefault="009A406F" w:rsidP="00F14118">
            <w:pPr>
              <w:rPr>
                <w:sz w:val="24"/>
              </w:rPr>
            </w:pPr>
          </w:p>
          <w:p w:rsidR="009A406F" w:rsidRPr="001513B2" w:rsidRDefault="009A406F" w:rsidP="00F14118">
            <w:pPr>
              <w:rPr>
                <w:sz w:val="24"/>
              </w:rPr>
            </w:pPr>
            <w:r>
              <w:rPr>
                <w:sz w:val="24"/>
              </w:rPr>
              <w:t>Group work with trained Trauma Informed Schools practitioner focusing on social skills for identified pupils.</w:t>
            </w:r>
          </w:p>
          <w:p w:rsidR="00C66C7B" w:rsidRPr="001513B2" w:rsidRDefault="00C66C7B" w:rsidP="00F14118">
            <w:pPr>
              <w:rPr>
                <w:sz w:val="24"/>
              </w:rPr>
            </w:pPr>
          </w:p>
          <w:p w:rsidR="00C66C7B" w:rsidRDefault="00C66C7B" w:rsidP="00C66C7B">
            <w:pPr>
              <w:rPr>
                <w:sz w:val="24"/>
              </w:rPr>
            </w:pPr>
            <w:r w:rsidRPr="001513B2">
              <w:rPr>
                <w:sz w:val="24"/>
              </w:rPr>
              <w:t>Supervised lunch and break times.</w:t>
            </w:r>
          </w:p>
          <w:p w:rsidR="009A406F" w:rsidRDefault="009A406F" w:rsidP="00C66C7B">
            <w:pPr>
              <w:rPr>
                <w:sz w:val="24"/>
              </w:rPr>
            </w:pPr>
          </w:p>
          <w:p w:rsidR="009A406F" w:rsidRDefault="009A406F" w:rsidP="00E96E18">
            <w:pPr>
              <w:rPr>
                <w:sz w:val="24"/>
              </w:rPr>
            </w:pPr>
            <w:r>
              <w:rPr>
                <w:sz w:val="24"/>
              </w:rPr>
              <w:t xml:space="preserve">Vulnerable pupils lunch time club provides a safe space for building social skills </w:t>
            </w:r>
          </w:p>
          <w:p w:rsidR="00E96E18" w:rsidRDefault="00E96E18" w:rsidP="00E96E18">
            <w:pPr>
              <w:rPr>
                <w:sz w:val="24"/>
              </w:rPr>
            </w:pPr>
          </w:p>
          <w:p w:rsidR="00E96E18" w:rsidRPr="001513B2" w:rsidRDefault="00E96E18" w:rsidP="00E96E18">
            <w:pPr>
              <w:rPr>
                <w:sz w:val="24"/>
                <w:u w:val="single"/>
              </w:rPr>
            </w:pPr>
            <w:r>
              <w:rPr>
                <w:sz w:val="24"/>
              </w:rPr>
              <w:t>Visual aids to support communication, as required</w:t>
            </w:r>
          </w:p>
        </w:tc>
        <w:tc>
          <w:tcPr>
            <w:tcW w:w="4650" w:type="dxa"/>
          </w:tcPr>
          <w:p w:rsidR="00C66C7B" w:rsidRDefault="00C66C7B" w:rsidP="00C66C7B">
            <w:pPr>
              <w:rPr>
                <w:sz w:val="24"/>
              </w:rPr>
            </w:pPr>
            <w:r w:rsidRPr="001513B2">
              <w:rPr>
                <w:sz w:val="24"/>
              </w:rPr>
              <w:t xml:space="preserve">Teaching Assistants provide specific opportunities to develop social interaction skills. </w:t>
            </w:r>
          </w:p>
          <w:p w:rsidR="009A406F" w:rsidRPr="001513B2" w:rsidRDefault="009A406F" w:rsidP="00C66C7B">
            <w:pPr>
              <w:rPr>
                <w:sz w:val="24"/>
              </w:rPr>
            </w:pPr>
          </w:p>
          <w:p w:rsidR="001513B2" w:rsidRDefault="00C66C7B" w:rsidP="00C66C7B">
            <w:pPr>
              <w:rPr>
                <w:sz w:val="24"/>
              </w:rPr>
            </w:pPr>
            <w:r w:rsidRPr="001513B2">
              <w:rPr>
                <w:sz w:val="24"/>
              </w:rPr>
              <w:t xml:space="preserve">Pupils individually supported by TAs to enable their attendance at after school clubs. </w:t>
            </w:r>
          </w:p>
          <w:p w:rsidR="009A406F" w:rsidRDefault="009A406F" w:rsidP="00C66C7B">
            <w:pPr>
              <w:rPr>
                <w:sz w:val="24"/>
              </w:rPr>
            </w:pPr>
          </w:p>
          <w:p w:rsidR="00C66C7B" w:rsidRDefault="00C66C7B" w:rsidP="00C66C7B">
            <w:pPr>
              <w:rPr>
                <w:sz w:val="24"/>
              </w:rPr>
            </w:pPr>
            <w:r w:rsidRPr="001513B2">
              <w:rPr>
                <w:sz w:val="24"/>
              </w:rPr>
              <w:t xml:space="preserve">Teaching Assistants use social stories with individual children. </w:t>
            </w:r>
          </w:p>
          <w:p w:rsidR="009A406F" w:rsidRPr="001513B2" w:rsidRDefault="009A406F" w:rsidP="00C66C7B">
            <w:pPr>
              <w:rPr>
                <w:sz w:val="24"/>
              </w:rPr>
            </w:pPr>
          </w:p>
          <w:p w:rsidR="00C66C7B" w:rsidRDefault="00C66C7B" w:rsidP="00C66C7B">
            <w:pPr>
              <w:rPr>
                <w:sz w:val="24"/>
              </w:rPr>
            </w:pPr>
            <w:r w:rsidRPr="001513B2">
              <w:rPr>
                <w:sz w:val="24"/>
              </w:rPr>
              <w:t xml:space="preserve">Individual Speech and Language sessions. </w:t>
            </w:r>
          </w:p>
          <w:p w:rsidR="009A406F" w:rsidRPr="001513B2" w:rsidRDefault="009A406F" w:rsidP="00C66C7B">
            <w:pPr>
              <w:rPr>
                <w:sz w:val="24"/>
              </w:rPr>
            </w:pPr>
          </w:p>
          <w:p w:rsidR="00C66C7B" w:rsidRDefault="00C66C7B" w:rsidP="00C66C7B">
            <w:pPr>
              <w:rPr>
                <w:sz w:val="24"/>
              </w:rPr>
            </w:pPr>
            <w:r w:rsidRPr="001513B2">
              <w:rPr>
                <w:sz w:val="24"/>
              </w:rPr>
              <w:t>1:1 lunch and break time supervision where required.</w:t>
            </w:r>
          </w:p>
          <w:p w:rsidR="00E96E18" w:rsidRDefault="00E96E18" w:rsidP="00C66C7B">
            <w:pPr>
              <w:rPr>
                <w:sz w:val="24"/>
              </w:rPr>
            </w:pPr>
          </w:p>
          <w:p w:rsidR="00E96E18" w:rsidRPr="001513B2" w:rsidRDefault="00E96E18" w:rsidP="00C66C7B">
            <w:pPr>
              <w:rPr>
                <w:sz w:val="24"/>
                <w:u w:val="single"/>
              </w:rPr>
            </w:pPr>
            <w:r>
              <w:rPr>
                <w:sz w:val="24"/>
              </w:rPr>
              <w:t>Use of AAC devices, as required, with staff appropriately trained to support pupils.</w:t>
            </w:r>
          </w:p>
        </w:tc>
      </w:tr>
    </w:tbl>
    <w:p w:rsidR="00C66C7B" w:rsidRDefault="00C66C7B">
      <w:pPr>
        <w:rPr>
          <w:b/>
          <w:sz w:val="28"/>
          <w:szCs w:val="28"/>
        </w:rPr>
      </w:pPr>
    </w:p>
    <w:p w:rsidR="00E96E18" w:rsidRDefault="00E96E18">
      <w:pPr>
        <w:rPr>
          <w:b/>
          <w:sz w:val="28"/>
          <w:szCs w:val="28"/>
        </w:rPr>
      </w:pPr>
    </w:p>
    <w:p w:rsidR="00E96E18" w:rsidRDefault="00E96E18">
      <w:pPr>
        <w:rPr>
          <w:b/>
          <w:sz w:val="28"/>
          <w:szCs w:val="28"/>
        </w:rPr>
      </w:pPr>
    </w:p>
    <w:p w:rsidR="006345C0" w:rsidRDefault="006345C0">
      <w:pPr>
        <w:rPr>
          <w:b/>
          <w:sz w:val="28"/>
          <w:szCs w:val="28"/>
        </w:rPr>
      </w:pPr>
      <w:r>
        <w:rPr>
          <w:b/>
          <w:sz w:val="28"/>
          <w:szCs w:val="28"/>
        </w:rPr>
        <w:t xml:space="preserve">8. The physical environment (accessibility, safety and positive learning environment). </w:t>
      </w:r>
    </w:p>
    <w:tbl>
      <w:tblPr>
        <w:tblStyle w:val="TableGrid"/>
        <w:tblW w:w="0" w:type="auto"/>
        <w:tblLook w:val="04A0" w:firstRow="1" w:lastRow="0" w:firstColumn="1" w:lastColumn="0" w:noHBand="0" w:noVBand="1"/>
      </w:tblPr>
      <w:tblGrid>
        <w:gridCol w:w="5106"/>
        <w:gridCol w:w="4437"/>
        <w:gridCol w:w="4405"/>
      </w:tblGrid>
      <w:tr w:rsidR="006345C0" w:rsidTr="00F14118">
        <w:tc>
          <w:tcPr>
            <w:tcW w:w="4649" w:type="dxa"/>
          </w:tcPr>
          <w:p w:rsidR="006345C0" w:rsidRPr="00351A0E" w:rsidRDefault="006345C0" w:rsidP="00F14118">
            <w:pPr>
              <w:rPr>
                <w:sz w:val="28"/>
              </w:rPr>
            </w:pPr>
            <w:r w:rsidRPr="00351A0E">
              <w:rPr>
                <w:sz w:val="28"/>
              </w:rPr>
              <w:t>Whole school approaches</w:t>
            </w:r>
          </w:p>
          <w:p w:rsidR="006345C0" w:rsidRPr="00351A0E" w:rsidRDefault="006345C0" w:rsidP="00F14118">
            <w:pPr>
              <w:rPr>
                <w:sz w:val="28"/>
              </w:rPr>
            </w:pPr>
            <w:r w:rsidRPr="00351A0E">
              <w:rPr>
                <w:sz w:val="28"/>
              </w:rPr>
              <w:t>The universal offer to all children and YP</w:t>
            </w:r>
          </w:p>
          <w:p w:rsidR="006345C0" w:rsidRPr="00351A0E" w:rsidRDefault="006345C0" w:rsidP="00F14118">
            <w:pPr>
              <w:rPr>
                <w:sz w:val="28"/>
              </w:rPr>
            </w:pPr>
            <w:r w:rsidRPr="00351A0E">
              <w:rPr>
                <w:noProof/>
                <w:sz w:val="28"/>
                <w:lang w:eastAsia="en-GB"/>
              </w:rPr>
              <w:drawing>
                <wp:inline distT="0" distB="0" distL="0" distR="0" wp14:anchorId="454C2BDE" wp14:editId="163BCF53">
                  <wp:extent cx="3105150" cy="4191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5150" cy="419100"/>
                          </a:xfrm>
                          <a:prstGeom prst="rect">
                            <a:avLst/>
                          </a:prstGeom>
                        </pic:spPr>
                      </pic:pic>
                    </a:graphicData>
                  </a:graphic>
                </wp:inline>
              </w:drawing>
            </w:r>
          </w:p>
          <w:p w:rsidR="006345C0" w:rsidRPr="00351A0E" w:rsidRDefault="006345C0" w:rsidP="00F14118">
            <w:pPr>
              <w:rPr>
                <w:sz w:val="28"/>
                <w:u w:val="single"/>
              </w:rPr>
            </w:pPr>
          </w:p>
        </w:tc>
        <w:tc>
          <w:tcPr>
            <w:tcW w:w="4649" w:type="dxa"/>
          </w:tcPr>
          <w:p w:rsidR="006345C0" w:rsidRPr="00351A0E" w:rsidRDefault="006345C0" w:rsidP="00F14118">
            <w:pPr>
              <w:rPr>
                <w:sz w:val="28"/>
              </w:rPr>
            </w:pPr>
            <w:r w:rsidRPr="00351A0E">
              <w:rPr>
                <w:sz w:val="28"/>
              </w:rPr>
              <w:t>Additional, targeted support and provision</w:t>
            </w:r>
          </w:p>
          <w:p w:rsidR="006345C0" w:rsidRPr="00351A0E" w:rsidRDefault="006345C0" w:rsidP="00F14118">
            <w:pPr>
              <w:rPr>
                <w:sz w:val="28"/>
              </w:rPr>
            </w:pPr>
            <w:r w:rsidRPr="00351A0E">
              <w:rPr>
                <w:noProof/>
                <w:sz w:val="28"/>
                <w:lang w:eastAsia="en-GB"/>
              </w:rPr>
              <w:drawing>
                <wp:anchor distT="0" distB="0" distL="114300" distR="114300" simplePos="0" relativeHeight="251679744" behindDoc="1" locked="0" layoutInCell="1" allowOverlap="1" wp14:anchorId="0F8D574E" wp14:editId="3C5B0EFF">
                  <wp:simplePos x="0" y="0"/>
                  <wp:positionH relativeFrom="column">
                    <wp:posOffset>657860</wp:posOffset>
                  </wp:positionH>
                  <wp:positionV relativeFrom="paragraph">
                    <wp:posOffset>42545</wp:posOffset>
                  </wp:positionV>
                  <wp:extent cx="1238250" cy="381000"/>
                  <wp:effectExtent l="0" t="0" r="0" b="0"/>
                  <wp:wrapTight wrapText="bothSides">
                    <wp:wrapPolygon edited="0">
                      <wp:start x="0" y="0"/>
                      <wp:lineTo x="0" y="20520"/>
                      <wp:lineTo x="21268" y="20520"/>
                      <wp:lineTo x="21268"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38250" cy="381000"/>
                          </a:xfrm>
                          <a:prstGeom prst="rect">
                            <a:avLst/>
                          </a:prstGeom>
                        </pic:spPr>
                      </pic:pic>
                    </a:graphicData>
                  </a:graphic>
                </wp:anchor>
              </w:drawing>
            </w:r>
          </w:p>
          <w:p w:rsidR="006345C0" w:rsidRPr="00351A0E" w:rsidRDefault="006345C0" w:rsidP="00F14118">
            <w:pPr>
              <w:rPr>
                <w:sz w:val="28"/>
              </w:rPr>
            </w:pPr>
          </w:p>
        </w:tc>
        <w:tc>
          <w:tcPr>
            <w:tcW w:w="4650" w:type="dxa"/>
          </w:tcPr>
          <w:p w:rsidR="006345C0" w:rsidRPr="00351A0E" w:rsidRDefault="006345C0" w:rsidP="00F14118">
            <w:pPr>
              <w:rPr>
                <w:sz w:val="28"/>
              </w:rPr>
            </w:pPr>
            <w:r w:rsidRPr="00351A0E">
              <w:rPr>
                <w:sz w:val="28"/>
              </w:rPr>
              <w:t>Specialist, individualised support and provision</w:t>
            </w:r>
          </w:p>
          <w:p w:rsidR="006345C0" w:rsidRPr="00351A0E" w:rsidRDefault="006345C0" w:rsidP="00F14118">
            <w:pPr>
              <w:rPr>
                <w:sz w:val="28"/>
              </w:rPr>
            </w:pPr>
            <w:r w:rsidRPr="00351A0E">
              <w:rPr>
                <w:noProof/>
                <w:sz w:val="28"/>
                <w:lang w:eastAsia="en-GB"/>
              </w:rPr>
              <w:drawing>
                <wp:anchor distT="0" distB="0" distL="114300" distR="114300" simplePos="0" relativeHeight="251680768" behindDoc="1" locked="0" layoutInCell="1" allowOverlap="1" wp14:anchorId="0C5B274E" wp14:editId="1FFF8692">
                  <wp:simplePos x="0" y="0"/>
                  <wp:positionH relativeFrom="column">
                    <wp:posOffset>1149985</wp:posOffset>
                  </wp:positionH>
                  <wp:positionV relativeFrom="paragraph">
                    <wp:posOffset>16510</wp:posOffset>
                  </wp:positionV>
                  <wp:extent cx="447675" cy="371475"/>
                  <wp:effectExtent l="0" t="0" r="9525" b="9525"/>
                  <wp:wrapTight wrapText="bothSides">
                    <wp:wrapPolygon edited="0">
                      <wp:start x="0" y="0"/>
                      <wp:lineTo x="0" y="21046"/>
                      <wp:lineTo x="21140" y="21046"/>
                      <wp:lineTo x="21140"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7675" cy="371475"/>
                          </a:xfrm>
                          <a:prstGeom prst="rect">
                            <a:avLst/>
                          </a:prstGeom>
                        </pic:spPr>
                      </pic:pic>
                    </a:graphicData>
                  </a:graphic>
                  <wp14:sizeRelH relativeFrom="page">
                    <wp14:pctWidth>0</wp14:pctWidth>
                  </wp14:sizeRelH>
                  <wp14:sizeRelV relativeFrom="page">
                    <wp14:pctHeight>0</wp14:pctHeight>
                  </wp14:sizeRelV>
                </wp:anchor>
              </w:drawing>
            </w:r>
          </w:p>
        </w:tc>
      </w:tr>
      <w:tr w:rsidR="006345C0" w:rsidTr="00F14118">
        <w:tc>
          <w:tcPr>
            <w:tcW w:w="4649" w:type="dxa"/>
          </w:tcPr>
          <w:p w:rsidR="00427EF5" w:rsidRPr="001513B2" w:rsidRDefault="00427EF5" w:rsidP="00F14118">
            <w:pPr>
              <w:rPr>
                <w:sz w:val="24"/>
              </w:rPr>
            </w:pPr>
            <w:r w:rsidRPr="001513B2">
              <w:rPr>
                <w:sz w:val="24"/>
              </w:rPr>
              <w:t xml:space="preserve">All areas of the school are accessible to everyone including those students with SEND. </w:t>
            </w:r>
          </w:p>
          <w:p w:rsidR="00427EF5" w:rsidRPr="001513B2" w:rsidRDefault="00427EF5" w:rsidP="00F14118">
            <w:pPr>
              <w:rPr>
                <w:sz w:val="24"/>
              </w:rPr>
            </w:pPr>
            <w:r w:rsidRPr="001513B2">
              <w:rPr>
                <w:sz w:val="24"/>
              </w:rPr>
              <w:t xml:space="preserve">Students feel safe and in an environment where bullying is absolutely minimal and dealt with effectively. </w:t>
            </w:r>
          </w:p>
          <w:p w:rsidR="00427EF5" w:rsidRPr="001513B2" w:rsidRDefault="00427EF5" w:rsidP="00F14118">
            <w:pPr>
              <w:rPr>
                <w:sz w:val="24"/>
              </w:rPr>
            </w:pPr>
            <w:r w:rsidRPr="001513B2">
              <w:rPr>
                <w:sz w:val="24"/>
              </w:rPr>
              <w:t xml:space="preserve">There is a Designated Safeguarding Officer (and deputies) and a named ‘Child in care’ teacher. </w:t>
            </w:r>
          </w:p>
          <w:p w:rsidR="00427EF5" w:rsidRPr="001513B2" w:rsidRDefault="00427EF5" w:rsidP="00F14118">
            <w:pPr>
              <w:rPr>
                <w:sz w:val="24"/>
              </w:rPr>
            </w:pPr>
            <w:r w:rsidRPr="001513B2">
              <w:rPr>
                <w:sz w:val="24"/>
              </w:rPr>
              <w:t xml:space="preserve">All areas of the school are uplifting, positive and support learning. </w:t>
            </w:r>
          </w:p>
          <w:p w:rsidR="00427EF5" w:rsidRPr="001513B2" w:rsidRDefault="00427EF5" w:rsidP="00F14118">
            <w:pPr>
              <w:rPr>
                <w:sz w:val="24"/>
              </w:rPr>
            </w:pPr>
            <w:r w:rsidRPr="001513B2">
              <w:rPr>
                <w:sz w:val="24"/>
              </w:rPr>
              <w:t xml:space="preserve">Teachers focus on </w:t>
            </w:r>
            <w:r w:rsidR="00E96E18">
              <w:rPr>
                <w:sz w:val="24"/>
              </w:rPr>
              <w:t xml:space="preserve">building relationships and </w:t>
            </w:r>
            <w:r w:rsidRPr="001513B2">
              <w:rPr>
                <w:sz w:val="24"/>
              </w:rPr>
              <w:t xml:space="preserve">rewarding good behaviour to promote a positive learning environment. </w:t>
            </w:r>
          </w:p>
          <w:p w:rsidR="00427EF5" w:rsidRPr="001513B2" w:rsidRDefault="00427EF5" w:rsidP="00F14118">
            <w:pPr>
              <w:rPr>
                <w:sz w:val="24"/>
              </w:rPr>
            </w:pPr>
            <w:r w:rsidRPr="001513B2">
              <w:rPr>
                <w:sz w:val="24"/>
              </w:rPr>
              <w:t>Rewards and sanctions systems are robust and displayed within classrooms.</w:t>
            </w:r>
          </w:p>
          <w:p w:rsidR="00427EF5" w:rsidRPr="001513B2" w:rsidRDefault="00427EF5" w:rsidP="00F14118">
            <w:pPr>
              <w:rPr>
                <w:sz w:val="24"/>
              </w:rPr>
            </w:pPr>
            <w:r w:rsidRPr="001513B2">
              <w:rPr>
                <w:sz w:val="24"/>
              </w:rPr>
              <w:t xml:space="preserve">All staff are First Aid trained. </w:t>
            </w:r>
          </w:p>
          <w:p w:rsidR="00427EF5" w:rsidRPr="001513B2" w:rsidRDefault="00427EF5" w:rsidP="00F14118">
            <w:pPr>
              <w:rPr>
                <w:sz w:val="24"/>
              </w:rPr>
            </w:pPr>
            <w:r w:rsidRPr="001513B2">
              <w:rPr>
                <w:sz w:val="24"/>
              </w:rPr>
              <w:t>Risk assessments are regularly carried out.</w:t>
            </w:r>
          </w:p>
          <w:p w:rsidR="00427EF5" w:rsidRPr="001513B2" w:rsidRDefault="00427EF5" w:rsidP="00F14118">
            <w:pPr>
              <w:rPr>
                <w:sz w:val="24"/>
              </w:rPr>
            </w:pPr>
            <w:r w:rsidRPr="001513B2">
              <w:rPr>
                <w:sz w:val="24"/>
              </w:rPr>
              <w:t xml:space="preserve">Every class has: word walls, spelling mats, visual timetables, colour coded displays, number lines, Numicon, Place Value counters </w:t>
            </w:r>
          </w:p>
          <w:p w:rsidR="00427EF5" w:rsidRPr="001513B2" w:rsidRDefault="00427EF5" w:rsidP="00427EF5">
            <w:pPr>
              <w:rPr>
                <w:sz w:val="24"/>
              </w:rPr>
            </w:pPr>
            <w:r w:rsidRPr="001513B2">
              <w:rPr>
                <w:sz w:val="24"/>
              </w:rPr>
              <w:t>Children have access to w</w:t>
            </w:r>
            <w:r w:rsidR="00E96E18">
              <w:rPr>
                <w:sz w:val="24"/>
              </w:rPr>
              <w:t>hiteboards, kindles and laptops. Pupils in Year 5 and 6 each have an individual iPad.</w:t>
            </w:r>
          </w:p>
          <w:p w:rsidR="00427EF5" w:rsidRPr="001513B2" w:rsidRDefault="00427EF5" w:rsidP="00427EF5">
            <w:pPr>
              <w:rPr>
                <w:sz w:val="24"/>
              </w:rPr>
            </w:pPr>
            <w:r w:rsidRPr="001513B2">
              <w:rPr>
                <w:sz w:val="24"/>
              </w:rPr>
              <w:t xml:space="preserve">Working Walls in the classroom assist learning and encourage interaction. </w:t>
            </w:r>
          </w:p>
          <w:p w:rsidR="00427EF5" w:rsidRPr="001513B2" w:rsidRDefault="00427EF5" w:rsidP="00427EF5">
            <w:pPr>
              <w:rPr>
                <w:sz w:val="24"/>
              </w:rPr>
            </w:pPr>
            <w:r w:rsidRPr="001513B2">
              <w:rPr>
                <w:sz w:val="24"/>
              </w:rPr>
              <w:t xml:space="preserve">Flexible learning – inside and outside </w:t>
            </w:r>
          </w:p>
          <w:p w:rsidR="00427EF5" w:rsidRPr="001513B2" w:rsidRDefault="00427EF5" w:rsidP="00427EF5">
            <w:pPr>
              <w:rPr>
                <w:sz w:val="24"/>
              </w:rPr>
            </w:pPr>
            <w:r w:rsidRPr="001513B2">
              <w:rPr>
                <w:sz w:val="24"/>
              </w:rPr>
              <w:t xml:space="preserve">Book corners </w:t>
            </w:r>
            <w:r w:rsidR="00E96E18">
              <w:rPr>
                <w:sz w:val="24"/>
              </w:rPr>
              <w:t xml:space="preserve">and calm corners </w:t>
            </w:r>
            <w:r w:rsidRPr="001513B2">
              <w:rPr>
                <w:sz w:val="24"/>
              </w:rPr>
              <w:t xml:space="preserve">in classrooms </w:t>
            </w:r>
          </w:p>
          <w:p w:rsidR="00427EF5" w:rsidRPr="001513B2" w:rsidRDefault="00427EF5" w:rsidP="00427EF5">
            <w:pPr>
              <w:rPr>
                <w:sz w:val="24"/>
              </w:rPr>
            </w:pPr>
            <w:r w:rsidRPr="001513B2">
              <w:rPr>
                <w:sz w:val="24"/>
              </w:rPr>
              <w:t>Drinking water available in all classrooms</w:t>
            </w:r>
          </w:p>
          <w:p w:rsidR="00427EF5" w:rsidRPr="001513B2" w:rsidRDefault="00427EF5" w:rsidP="00427EF5">
            <w:pPr>
              <w:rPr>
                <w:sz w:val="24"/>
              </w:rPr>
            </w:pPr>
            <w:r w:rsidRPr="001513B2">
              <w:rPr>
                <w:sz w:val="24"/>
              </w:rPr>
              <w:t xml:space="preserve">Library </w:t>
            </w:r>
          </w:p>
          <w:p w:rsidR="00E96E18" w:rsidRDefault="00427EF5" w:rsidP="00427EF5">
            <w:pPr>
              <w:rPr>
                <w:sz w:val="24"/>
              </w:rPr>
            </w:pPr>
            <w:r w:rsidRPr="001513B2">
              <w:rPr>
                <w:sz w:val="24"/>
              </w:rPr>
              <w:t xml:space="preserve">Areas of the playground designated for different activities specifically during lunchtime. </w:t>
            </w:r>
          </w:p>
          <w:p w:rsidR="00427EF5" w:rsidRPr="001513B2" w:rsidRDefault="00E96E18" w:rsidP="00427EF5">
            <w:pPr>
              <w:rPr>
                <w:sz w:val="24"/>
              </w:rPr>
            </w:pPr>
            <w:r>
              <w:rPr>
                <w:sz w:val="24"/>
              </w:rPr>
              <w:t>Sensory room and Safe Spaces accessible to all.</w:t>
            </w:r>
            <w:r w:rsidR="00427EF5" w:rsidRPr="001513B2">
              <w:rPr>
                <w:sz w:val="24"/>
              </w:rPr>
              <w:t xml:space="preserve"> </w:t>
            </w:r>
          </w:p>
          <w:p w:rsidR="00427EF5" w:rsidRPr="001513B2" w:rsidRDefault="00427EF5" w:rsidP="00427EF5">
            <w:pPr>
              <w:rPr>
                <w:sz w:val="24"/>
                <w:u w:val="single"/>
              </w:rPr>
            </w:pPr>
          </w:p>
        </w:tc>
        <w:tc>
          <w:tcPr>
            <w:tcW w:w="4649" w:type="dxa"/>
          </w:tcPr>
          <w:p w:rsidR="00427EF5" w:rsidRPr="001513B2" w:rsidRDefault="00427EF5" w:rsidP="00F14118">
            <w:pPr>
              <w:rPr>
                <w:sz w:val="24"/>
              </w:rPr>
            </w:pPr>
            <w:r w:rsidRPr="001513B2">
              <w:rPr>
                <w:sz w:val="24"/>
              </w:rPr>
              <w:t xml:space="preserve">Non-slip, non-breakable equipment is available in practical lessons. </w:t>
            </w:r>
          </w:p>
          <w:p w:rsidR="00427EF5" w:rsidRPr="001513B2" w:rsidRDefault="00E96E18" w:rsidP="00F14118">
            <w:pPr>
              <w:rPr>
                <w:sz w:val="24"/>
              </w:rPr>
            </w:pPr>
            <w:r>
              <w:rPr>
                <w:sz w:val="24"/>
              </w:rPr>
              <w:t>Full wet room is</w:t>
            </w:r>
            <w:r w:rsidR="00427EF5" w:rsidRPr="001513B2">
              <w:rPr>
                <w:sz w:val="24"/>
              </w:rPr>
              <w:t xml:space="preserve"> available inc</w:t>
            </w:r>
            <w:r>
              <w:rPr>
                <w:sz w:val="24"/>
              </w:rPr>
              <w:t xml:space="preserve">luding wheelchair access toilet, </w:t>
            </w:r>
            <w:r w:rsidR="00427EF5" w:rsidRPr="001513B2">
              <w:rPr>
                <w:sz w:val="24"/>
              </w:rPr>
              <w:t>changing facilities, a</w:t>
            </w:r>
            <w:r>
              <w:rPr>
                <w:sz w:val="24"/>
              </w:rPr>
              <w:t>nd ceiling tract hoist.</w:t>
            </w:r>
          </w:p>
          <w:p w:rsidR="00427EF5" w:rsidRPr="001513B2" w:rsidRDefault="00427EF5" w:rsidP="00F14118">
            <w:pPr>
              <w:rPr>
                <w:sz w:val="24"/>
              </w:rPr>
            </w:pPr>
            <w:r w:rsidRPr="001513B2">
              <w:rPr>
                <w:sz w:val="24"/>
              </w:rPr>
              <w:t xml:space="preserve">A variety of different chairs and tables available to ensure pupils work at the correct height / position. </w:t>
            </w:r>
          </w:p>
          <w:p w:rsidR="00427EF5" w:rsidRPr="001513B2" w:rsidRDefault="00427EF5" w:rsidP="00F14118">
            <w:pPr>
              <w:rPr>
                <w:sz w:val="24"/>
              </w:rPr>
            </w:pPr>
            <w:r w:rsidRPr="001513B2">
              <w:rPr>
                <w:sz w:val="24"/>
              </w:rPr>
              <w:t>There are named adults who are</w:t>
            </w:r>
            <w:r w:rsidR="00E96E18">
              <w:rPr>
                <w:sz w:val="24"/>
              </w:rPr>
              <w:t xml:space="preserve"> trained in Positive Manual Handling</w:t>
            </w:r>
            <w:r w:rsidRPr="001513B2">
              <w:rPr>
                <w:sz w:val="24"/>
              </w:rPr>
              <w:t xml:space="preserve">. </w:t>
            </w:r>
          </w:p>
          <w:p w:rsidR="006345C0" w:rsidRPr="001513B2" w:rsidRDefault="00427EF5" w:rsidP="00F14118">
            <w:pPr>
              <w:rPr>
                <w:sz w:val="24"/>
              </w:rPr>
            </w:pPr>
            <w:r w:rsidRPr="001513B2">
              <w:rPr>
                <w:sz w:val="24"/>
              </w:rPr>
              <w:t>Equality and Diversity policy is in place Management of medical needs e.g. Epilepsy, Diabetes and allergies</w:t>
            </w:r>
            <w:r w:rsidR="00E96E18">
              <w:rPr>
                <w:sz w:val="24"/>
              </w:rPr>
              <w:t>,</w:t>
            </w:r>
            <w:r w:rsidRPr="001513B2">
              <w:rPr>
                <w:sz w:val="24"/>
              </w:rPr>
              <w:t xml:space="preserve"> is led by trained staff </w:t>
            </w:r>
            <w:r w:rsidR="009A406F">
              <w:rPr>
                <w:sz w:val="24"/>
              </w:rPr>
              <w:t>and liaison with m</w:t>
            </w:r>
            <w:r w:rsidRPr="001513B2">
              <w:rPr>
                <w:sz w:val="24"/>
              </w:rPr>
              <w:t>edical professionals</w:t>
            </w:r>
          </w:p>
          <w:p w:rsidR="00427EF5" w:rsidRPr="001513B2" w:rsidRDefault="00427EF5" w:rsidP="00427EF5">
            <w:pPr>
              <w:rPr>
                <w:sz w:val="24"/>
              </w:rPr>
            </w:pPr>
            <w:r w:rsidRPr="001513B2">
              <w:rPr>
                <w:sz w:val="24"/>
              </w:rPr>
              <w:t xml:space="preserve">Rooms/spaces available for intervention </w:t>
            </w:r>
          </w:p>
          <w:p w:rsidR="00427EF5" w:rsidRPr="001513B2" w:rsidRDefault="00427EF5" w:rsidP="00427EF5">
            <w:pPr>
              <w:rPr>
                <w:sz w:val="24"/>
                <w:u w:val="single"/>
              </w:rPr>
            </w:pPr>
            <w:r w:rsidRPr="001513B2">
              <w:rPr>
                <w:sz w:val="24"/>
              </w:rPr>
              <w:t xml:space="preserve">Sensory room </w:t>
            </w:r>
            <w:r w:rsidR="00397AE0">
              <w:rPr>
                <w:sz w:val="24"/>
              </w:rPr>
              <w:t xml:space="preserve">and Safe Spaces are </w:t>
            </w:r>
            <w:r w:rsidRPr="001513B2">
              <w:rPr>
                <w:sz w:val="24"/>
              </w:rPr>
              <w:t>available.</w:t>
            </w:r>
          </w:p>
        </w:tc>
        <w:tc>
          <w:tcPr>
            <w:tcW w:w="4650" w:type="dxa"/>
          </w:tcPr>
          <w:p w:rsidR="00427EF5" w:rsidRPr="001513B2" w:rsidRDefault="00427EF5" w:rsidP="00F14118">
            <w:pPr>
              <w:rPr>
                <w:sz w:val="24"/>
              </w:rPr>
            </w:pPr>
            <w:r w:rsidRPr="001513B2">
              <w:rPr>
                <w:sz w:val="24"/>
              </w:rPr>
              <w:t xml:space="preserve">Accessibility Policy. </w:t>
            </w:r>
          </w:p>
          <w:p w:rsidR="00427EF5" w:rsidRPr="001513B2" w:rsidRDefault="00427EF5" w:rsidP="00F14118">
            <w:pPr>
              <w:rPr>
                <w:sz w:val="24"/>
              </w:rPr>
            </w:pPr>
            <w:r w:rsidRPr="001513B2">
              <w:rPr>
                <w:sz w:val="24"/>
              </w:rPr>
              <w:t xml:space="preserve">Specialist equipment, such as adapted chairs or writing slopes, enables students to be independent. </w:t>
            </w:r>
          </w:p>
          <w:p w:rsidR="009A406F" w:rsidRDefault="00427EF5" w:rsidP="00F14118">
            <w:pPr>
              <w:rPr>
                <w:sz w:val="24"/>
              </w:rPr>
            </w:pPr>
            <w:r w:rsidRPr="001513B2">
              <w:rPr>
                <w:sz w:val="24"/>
              </w:rPr>
              <w:t xml:space="preserve">Classrooms, corridors and the hall are accessible for pupils with sensory needs. Liaison with external professionals takes place </w:t>
            </w:r>
          </w:p>
          <w:p w:rsidR="006345C0" w:rsidRDefault="00427EF5" w:rsidP="00F14118">
            <w:pPr>
              <w:rPr>
                <w:sz w:val="24"/>
              </w:rPr>
            </w:pPr>
            <w:r w:rsidRPr="001513B2">
              <w:rPr>
                <w:sz w:val="24"/>
              </w:rPr>
              <w:t>Care plans written with medical specialists.</w:t>
            </w:r>
          </w:p>
          <w:p w:rsidR="00397AE0" w:rsidRDefault="00397AE0" w:rsidP="00F14118">
            <w:pPr>
              <w:rPr>
                <w:sz w:val="24"/>
              </w:rPr>
            </w:pPr>
            <w:r>
              <w:rPr>
                <w:sz w:val="24"/>
              </w:rPr>
              <w:t>Moving and Handling Plans are written with medical professionals.</w:t>
            </w:r>
          </w:p>
          <w:p w:rsidR="00397AE0" w:rsidRDefault="00397AE0" w:rsidP="00F14118">
            <w:pPr>
              <w:rPr>
                <w:sz w:val="24"/>
              </w:rPr>
            </w:pPr>
            <w:r>
              <w:rPr>
                <w:sz w:val="24"/>
              </w:rPr>
              <w:t>Individual Risk Assessments as required.</w:t>
            </w:r>
          </w:p>
          <w:p w:rsidR="00397AE0" w:rsidRPr="001513B2" w:rsidRDefault="00397AE0" w:rsidP="00F14118">
            <w:pPr>
              <w:rPr>
                <w:sz w:val="24"/>
              </w:rPr>
            </w:pPr>
            <w:r>
              <w:rPr>
                <w:sz w:val="24"/>
              </w:rPr>
              <w:t>Staff trained in specialist handling i.e. hoist training, gastrostomy feeds etc.</w:t>
            </w:r>
          </w:p>
          <w:p w:rsidR="00427EF5" w:rsidRPr="001513B2" w:rsidRDefault="00427EF5" w:rsidP="00F14118">
            <w:pPr>
              <w:rPr>
                <w:sz w:val="24"/>
                <w:u w:val="single"/>
              </w:rPr>
            </w:pPr>
          </w:p>
        </w:tc>
      </w:tr>
    </w:tbl>
    <w:p w:rsidR="009A406F" w:rsidRDefault="009A406F">
      <w:pPr>
        <w:rPr>
          <w:b/>
          <w:sz w:val="28"/>
          <w:szCs w:val="28"/>
        </w:rPr>
      </w:pPr>
    </w:p>
    <w:p w:rsidR="00427EF5" w:rsidRDefault="00427EF5">
      <w:pPr>
        <w:rPr>
          <w:b/>
          <w:sz w:val="28"/>
          <w:szCs w:val="28"/>
        </w:rPr>
      </w:pPr>
      <w:r>
        <w:rPr>
          <w:b/>
          <w:sz w:val="28"/>
          <w:szCs w:val="28"/>
        </w:rPr>
        <w:t>9. Transition from year to year and setting to setting</w:t>
      </w:r>
    </w:p>
    <w:tbl>
      <w:tblPr>
        <w:tblStyle w:val="TableGrid"/>
        <w:tblW w:w="0" w:type="auto"/>
        <w:tblLook w:val="04A0" w:firstRow="1" w:lastRow="0" w:firstColumn="1" w:lastColumn="0" w:noHBand="0" w:noVBand="1"/>
      </w:tblPr>
      <w:tblGrid>
        <w:gridCol w:w="5106"/>
        <w:gridCol w:w="4437"/>
        <w:gridCol w:w="4405"/>
      </w:tblGrid>
      <w:tr w:rsidR="00427EF5" w:rsidTr="00F14118">
        <w:tc>
          <w:tcPr>
            <w:tcW w:w="4649" w:type="dxa"/>
          </w:tcPr>
          <w:p w:rsidR="00427EF5" w:rsidRPr="00351A0E" w:rsidRDefault="00427EF5" w:rsidP="00F14118">
            <w:pPr>
              <w:rPr>
                <w:sz w:val="28"/>
              </w:rPr>
            </w:pPr>
            <w:r w:rsidRPr="00351A0E">
              <w:rPr>
                <w:sz w:val="28"/>
              </w:rPr>
              <w:t>Whole school approaches</w:t>
            </w:r>
          </w:p>
          <w:p w:rsidR="00427EF5" w:rsidRPr="00351A0E" w:rsidRDefault="00427EF5" w:rsidP="00F14118">
            <w:pPr>
              <w:rPr>
                <w:sz w:val="28"/>
              </w:rPr>
            </w:pPr>
            <w:r w:rsidRPr="00351A0E">
              <w:rPr>
                <w:sz w:val="28"/>
              </w:rPr>
              <w:t>The universal offer to all children and YP</w:t>
            </w:r>
          </w:p>
          <w:p w:rsidR="00427EF5" w:rsidRPr="00351A0E" w:rsidRDefault="00427EF5" w:rsidP="00F14118">
            <w:pPr>
              <w:rPr>
                <w:sz w:val="28"/>
              </w:rPr>
            </w:pPr>
            <w:r w:rsidRPr="00351A0E">
              <w:rPr>
                <w:noProof/>
                <w:sz w:val="28"/>
                <w:lang w:eastAsia="en-GB"/>
              </w:rPr>
              <w:drawing>
                <wp:inline distT="0" distB="0" distL="0" distR="0" wp14:anchorId="3986930F" wp14:editId="7AC47B91">
                  <wp:extent cx="3105150" cy="4191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05150" cy="419100"/>
                          </a:xfrm>
                          <a:prstGeom prst="rect">
                            <a:avLst/>
                          </a:prstGeom>
                        </pic:spPr>
                      </pic:pic>
                    </a:graphicData>
                  </a:graphic>
                </wp:inline>
              </w:drawing>
            </w:r>
          </w:p>
          <w:p w:rsidR="00427EF5" w:rsidRPr="00351A0E" w:rsidRDefault="00427EF5" w:rsidP="00F14118">
            <w:pPr>
              <w:rPr>
                <w:sz w:val="28"/>
                <w:u w:val="single"/>
              </w:rPr>
            </w:pPr>
          </w:p>
        </w:tc>
        <w:tc>
          <w:tcPr>
            <w:tcW w:w="4649" w:type="dxa"/>
          </w:tcPr>
          <w:p w:rsidR="00427EF5" w:rsidRPr="00351A0E" w:rsidRDefault="00427EF5" w:rsidP="00F14118">
            <w:pPr>
              <w:rPr>
                <w:sz w:val="28"/>
              </w:rPr>
            </w:pPr>
            <w:r w:rsidRPr="00351A0E">
              <w:rPr>
                <w:sz w:val="28"/>
              </w:rPr>
              <w:t>Additional, targeted support and provision</w:t>
            </w:r>
          </w:p>
          <w:p w:rsidR="00427EF5" w:rsidRPr="00351A0E" w:rsidRDefault="00427EF5" w:rsidP="00F14118">
            <w:pPr>
              <w:rPr>
                <w:sz w:val="28"/>
              </w:rPr>
            </w:pPr>
            <w:r w:rsidRPr="00351A0E">
              <w:rPr>
                <w:noProof/>
                <w:sz w:val="28"/>
                <w:lang w:eastAsia="en-GB"/>
              </w:rPr>
              <w:drawing>
                <wp:anchor distT="0" distB="0" distL="114300" distR="114300" simplePos="0" relativeHeight="251682816" behindDoc="1" locked="0" layoutInCell="1" allowOverlap="1" wp14:anchorId="5EC567B4" wp14:editId="5628524F">
                  <wp:simplePos x="0" y="0"/>
                  <wp:positionH relativeFrom="column">
                    <wp:posOffset>657860</wp:posOffset>
                  </wp:positionH>
                  <wp:positionV relativeFrom="paragraph">
                    <wp:posOffset>42545</wp:posOffset>
                  </wp:positionV>
                  <wp:extent cx="1238250" cy="381000"/>
                  <wp:effectExtent l="0" t="0" r="0" b="0"/>
                  <wp:wrapTight wrapText="bothSides">
                    <wp:wrapPolygon edited="0">
                      <wp:start x="0" y="0"/>
                      <wp:lineTo x="0" y="20520"/>
                      <wp:lineTo x="21268" y="20520"/>
                      <wp:lineTo x="21268"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38250" cy="381000"/>
                          </a:xfrm>
                          <a:prstGeom prst="rect">
                            <a:avLst/>
                          </a:prstGeom>
                        </pic:spPr>
                      </pic:pic>
                    </a:graphicData>
                  </a:graphic>
                </wp:anchor>
              </w:drawing>
            </w:r>
          </w:p>
          <w:p w:rsidR="00427EF5" w:rsidRPr="00351A0E" w:rsidRDefault="00427EF5" w:rsidP="00F14118">
            <w:pPr>
              <w:rPr>
                <w:sz w:val="28"/>
              </w:rPr>
            </w:pPr>
          </w:p>
        </w:tc>
        <w:tc>
          <w:tcPr>
            <w:tcW w:w="4650" w:type="dxa"/>
          </w:tcPr>
          <w:p w:rsidR="00427EF5" w:rsidRPr="00351A0E" w:rsidRDefault="00427EF5" w:rsidP="00F14118">
            <w:pPr>
              <w:rPr>
                <w:sz w:val="28"/>
              </w:rPr>
            </w:pPr>
            <w:r w:rsidRPr="00351A0E">
              <w:rPr>
                <w:sz w:val="28"/>
              </w:rPr>
              <w:t>Specialist, individualised support and provision</w:t>
            </w:r>
          </w:p>
          <w:p w:rsidR="00427EF5" w:rsidRPr="00351A0E" w:rsidRDefault="00427EF5" w:rsidP="00F14118">
            <w:pPr>
              <w:rPr>
                <w:sz w:val="28"/>
              </w:rPr>
            </w:pPr>
            <w:r w:rsidRPr="00351A0E">
              <w:rPr>
                <w:noProof/>
                <w:sz w:val="28"/>
                <w:lang w:eastAsia="en-GB"/>
              </w:rPr>
              <w:drawing>
                <wp:anchor distT="0" distB="0" distL="114300" distR="114300" simplePos="0" relativeHeight="251683840" behindDoc="1" locked="0" layoutInCell="1" allowOverlap="1" wp14:anchorId="63EA8C72" wp14:editId="381AD2E6">
                  <wp:simplePos x="0" y="0"/>
                  <wp:positionH relativeFrom="column">
                    <wp:posOffset>1149985</wp:posOffset>
                  </wp:positionH>
                  <wp:positionV relativeFrom="paragraph">
                    <wp:posOffset>16510</wp:posOffset>
                  </wp:positionV>
                  <wp:extent cx="447675" cy="371475"/>
                  <wp:effectExtent l="0" t="0" r="9525" b="9525"/>
                  <wp:wrapTight wrapText="bothSides">
                    <wp:wrapPolygon edited="0">
                      <wp:start x="0" y="0"/>
                      <wp:lineTo x="0" y="21046"/>
                      <wp:lineTo x="21140" y="21046"/>
                      <wp:lineTo x="2114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7675" cy="371475"/>
                          </a:xfrm>
                          <a:prstGeom prst="rect">
                            <a:avLst/>
                          </a:prstGeom>
                        </pic:spPr>
                      </pic:pic>
                    </a:graphicData>
                  </a:graphic>
                  <wp14:sizeRelH relativeFrom="page">
                    <wp14:pctWidth>0</wp14:pctWidth>
                  </wp14:sizeRelH>
                  <wp14:sizeRelV relativeFrom="page">
                    <wp14:pctHeight>0</wp14:pctHeight>
                  </wp14:sizeRelV>
                </wp:anchor>
              </w:drawing>
            </w:r>
          </w:p>
        </w:tc>
      </w:tr>
      <w:tr w:rsidR="00427EF5" w:rsidTr="00F14118">
        <w:tc>
          <w:tcPr>
            <w:tcW w:w="4649" w:type="dxa"/>
          </w:tcPr>
          <w:p w:rsidR="001513B2" w:rsidRDefault="00A05DEA" w:rsidP="00A05DEA">
            <w:pPr>
              <w:rPr>
                <w:sz w:val="24"/>
              </w:rPr>
            </w:pPr>
            <w:r w:rsidRPr="001513B2">
              <w:rPr>
                <w:sz w:val="24"/>
              </w:rPr>
              <w:t xml:space="preserve">Meetings are held between the present and the next class teacher </w:t>
            </w:r>
            <w:r w:rsidR="00AB4C90" w:rsidRPr="001513B2">
              <w:rPr>
                <w:sz w:val="24"/>
              </w:rPr>
              <w:t>at the end of the academic year.</w:t>
            </w:r>
          </w:p>
          <w:p w:rsidR="00AB4C90" w:rsidRPr="001513B2" w:rsidRDefault="00A05DEA" w:rsidP="00A05DEA">
            <w:pPr>
              <w:rPr>
                <w:sz w:val="24"/>
              </w:rPr>
            </w:pPr>
            <w:r w:rsidRPr="001513B2">
              <w:rPr>
                <w:sz w:val="24"/>
              </w:rPr>
              <w:t xml:space="preserve">There are strong links with the feeder Early Years Settings as well as the Secondary Schools in the local area. </w:t>
            </w:r>
          </w:p>
          <w:p w:rsidR="00AB4C90" w:rsidRPr="001513B2" w:rsidRDefault="00A05DEA" w:rsidP="00A05DEA">
            <w:pPr>
              <w:rPr>
                <w:sz w:val="24"/>
              </w:rPr>
            </w:pPr>
            <w:r w:rsidRPr="001513B2">
              <w:rPr>
                <w:sz w:val="24"/>
              </w:rPr>
              <w:t>Pupils starting Reception</w:t>
            </w:r>
            <w:r w:rsidR="009A406F">
              <w:rPr>
                <w:sz w:val="24"/>
              </w:rPr>
              <w:t>,</w:t>
            </w:r>
            <w:r w:rsidRPr="001513B2">
              <w:rPr>
                <w:sz w:val="24"/>
              </w:rPr>
              <w:t xml:space="preserve"> along with their parents</w:t>
            </w:r>
            <w:r w:rsidR="009A406F">
              <w:rPr>
                <w:sz w:val="24"/>
              </w:rPr>
              <w:t>,</w:t>
            </w:r>
            <w:r w:rsidRPr="001513B2">
              <w:rPr>
                <w:sz w:val="24"/>
              </w:rPr>
              <w:t xml:space="preserve"> are invited to attend a number of transition sessions in the term before they start</w:t>
            </w:r>
            <w:r w:rsidR="00AB4C90" w:rsidRPr="001513B2">
              <w:rPr>
                <w:sz w:val="24"/>
              </w:rPr>
              <w:t>, as well as home visits and a sta</w:t>
            </w:r>
            <w:r w:rsidR="00397AE0">
              <w:rPr>
                <w:sz w:val="24"/>
              </w:rPr>
              <w:t>ggered start to the school year.</w:t>
            </w:r>
          </w:p>
          <w:p w:rsidR="00AB4C90" w:rsidRPr="001513B2" w:rsidRDefault="00AB4C90" w:rsidP="00A05DEA">
            <w:pPr>
              <w:rPr>
                <w:sz w:val="24"/>
              </w:rPr>
            </w:pPr>
            <w:r w:rsidRPr="001513B2">
              <w:rPr>
                <w:sz w:val="24"/>
              </w:rPr>
              <w:t>Year</w:t>
            </w:r>
            <w:r w:rsidR="00397AE0">
              <w:rPr>
                <w:sz w:val="24"/>
              </w:rPr>
              <w:t xml:space="preserve"> 5 and</w:t>
            </w:r>
            <w:r w:rsidRPr="001513B2">
              <w:rPr>
                <w:sz w:val="24"/>
              </w:rPr>
              <w:t xml:space="preserve"> </w:t>
            </w:r>
            <w:r w:rsidR="00A05DEA" w:rsidRPr="001513B2">
              <w:rPr>
                <w:sz w:val="24"/>
              </w:rPr>
              <w:t>6 pupils attend transition days</w:t>
            </w:r>
            <w:r w:rsidR="00397AE0">
              <w:rPr>
                <w:sz w:val="24"/>
              </w:rPr>
              <w:t xml:space="preserve"> at their named secondary school</w:t>
            </w:r>
            <w:r w:rsidR="00A05DEA" w:rsidRPr="001513B2">
              <w:rPr>
                <w:sz w:val="24"/>
              </w:rPr>
              <w:t xml:space="preserve">. </w:t>
            </w:r>
          </w:p>
          <w:p w:rsidR="00427EF5" w:rsidRDefault="00A05DEA" w:rsidP="00AB4C90">
            <w:pPr>
              <w:rPr>
                <w:sz w:val="24"/>
              </w:rPr>
            </w:pPr>
            <w:r w:rsidRPr="001513B2">
              <w:rPr>
                <w:sz w:val="24"/>
              </w:rPr>
              <w:t xml:space="preserve">All year groups have </w:t>
            </w:r>
            <w:r w:rsidR="00397AE0">
              <w:rPr>
                <w:sz w:val="24"/>
              </w:rPr>
              <w:t>a transition day</w:t>
            </w:r>
            <w:r w:rsidRPr="001513B2">
              <w:rPr>
                <w:sz w:val="24"/>
              </w:rPr>
              <w:t xml:space="preserve"> in their new year group with their new class teacher and teaching assistants</w:t>
            </w:r>
            <w:r w:rsidR="00AB4C90" w:rsidRPr="001513B2">
              <w:rPr>
                <w:sz w:val="24"/>
              </w:rPr>
              <w:t xml:space="preserve"> in the summer term</w:t>
            </w:r>
            <w:r w:rsidR="00397AE0">
              <w:rPr>
                <w:sz w:val="24"/>
              </w:rPr>
              <w:t>.</w:t>
            </w:r>
          </w:p>
          <w:p w:rsidR="00397AE0" w:rsidRPr="001513B2" w:rsidRDefault="00397AE0" w:rsidP="00AB4C90">
            <w:pPr>
              <w:rPr>
                <w:sz w:val="24"/>
              </w:rPr>
            </w:pPr>
            <w:r>
              <w:rPr>
                <w:sz w:val="24"/>
              </w:rPr>
              <w:t>Visual Transition Book available to all pupils.</w:t>
            </w:r>
          </w:p>
        </w:tc>
        <w:tc>
          <w:tcPr>
            <w:tcW w:w="4649" w:type="dxa"/>
          </w:tcPr>
          <w:p w:rsidR="00AB4C90" w:rsidRPr="001513B2" w:rsidRDefault="00AB4C90" w:rsidP="00A05DEA">
            <w:pPr>
              <w:rPr>
                <w:sz w:val="24"/>
              </w:rPr>
            </w:pPr>
            <w:r w:rsidRPr="001513B2">
              <w:rPr>
                <w:sz w:val="24"/>
              </w:rPr>
              <w:t>Transition books with v</w:t>
            </w:r>
            <w:r w:rsidR="00A05DEA" w:rsidRPr="001513B2">
              <w:rPr>
                <w:sz w:val="24"/>
              </w:rPr>
              <w:t xml:space="preserve">isual cues/photographs to promote positive transition </w:t>
            </w:r>
            <w:r w:rsidR="009A406F">
              <w:rPr>
                <w:sz w:val="24"/>
              </w:rPr>
              <w:t>for small number</w:t>
            </w:r>
            <w:r w:rsidRPr="001513B2">
              <w:rPr>
                <w:sz w:val="24"/>
              </w:rPr>
              <w:t xml:space="preserve"> of identified pupils who may struggle with the transition.</w:t>
            </w:r>
          </w:p>
          <w:p w:rsidR="00427EF5" w:rsidRPr="001513B2" w:rsidRDefault="00A05DEA" w:rsidP="00A05DEA">
            <w:pPr>
              <w:rPr>
                <w:sz w:val="24"/>
              </w:rPr>
            </w:pPr>
            <w:r w:rsidRPr="001513B2">
              <w:rPr>
                <w:sz w:val="24"/>
              </w:rPr>
              <w:t>Small group visits to seconda</w:t>
            </w:r>
            <w:r w:rsidR="00397AE0">
              <w:rPr>
                <w:sz w:val="24"/>
              </w:rPr>
              <w:t>ry placements (enhanced transition)</w:t>
            </w:r>
            <w:r w:rsidR="009A406F">
              <w:rPr>
                <w:sz w:val="24"/>
              </w:rPr>
              <w:t>.</w:t>
            </w:r>
          </w:p>
          <w:p w:rsidR="00A05DEA" w:rsidRPr="001513B2" w:rsidRDefault="00A05DEA" w:rsidP="00A05DEA">
            <w:pPr>
              <w:rPr>
                <w:sz w:val="24"/>
              </w:rPr>
            </w:pPr>
          </w:p>
          <w:p w:rsidR="00A05DEA" w:rsidRDefault="00AB4C90" w:rsidP="00AB4C90">
            <w:pPr>
              <w:rPr>
                <w:sz w:val="24"/>
              </w:rPr>
            </w:pPr>
            <w:r w:rsidRPr="001513B2">
              <w:rPr>
                <w:sz w:val="24"/>
              </w:rPr>
              <w:t>A meeting with the SENDCO and class teacher</w:t>
            </w:r>
            <w:r w:rsidR="00A05DEA" w:rsidRPr="001513B2">
              <w:rPr>
                <w:sz w:val="24"/>
              </w:rPr>
              <w:t xml:space="preserve"> is held to ensure that relevant information and detail is handed over.</w:t>
            </w:r>
          </w:p>
          <w:p w:rsidR="00397AE0" w:rsidRDefault="00397AE0" w:rsidP="00AB4C90">
            <w:pPr>
              <w:rPr>
                <w:sz w:val="24"/>
              </w:rPr>
            </w:pPr>
          </w:p>
          <w:p w:rsidR="00397AE0" w:rsidRPr="001513B2" w:rsidRDefault="00397AE0" w:rsidP="00AB4C90">
            <w:pPr>
              <w:rPr>
                <w:sz w:val="24"/>
                <w:u w:val="single"/>
              </w:rPr>
            </w:pPr>
            <w:r>
              <w:rPr>
                <w:sz w:val="24"/>
              </w:rPr>
              <w:t>Parent/Carer meetings as required.</w:t>
            </w:r>
          </w:p>
        </w:tc>
        <w:tc>
          <w:tcPr>
            <w:tcW w:w="4650" w:type="dxa"/>
          </w:tcPr>
          <w:p w:rsidR="00AB4C90" w:rsidRPr="001513B2" w:rsidRDefault="00AB4C90" w:rsidP="00F14118">
            <w:pPr>
              <w:rPr>
                <w:sz w:val="24"/>
              </w:rPr>
            </w:pPr>
            <w:r w:rsidRPr="001513B2">
              <w:rPr>
                <w:sz w:val="24"/>
              </w:rPr>
              <w:t>Annual reviews for EHCP pupils in key Year groups (R, 5 and 6) have a focus around transition.</w:t>
            </w:r>
          </w:p>
          <w:p w:rsidR="00AB4C90" w:rsidRPr="001513B2" w:rsidRDefault="00AB4C90" w:rsidP="00F14118">
            <w:pPr>
              <w:rPr>
                <w:sz w:val="24"/>
              </w:rPr>
            </w:pPr>
            <w:r w:rsidRPr="001513B2">
              <w:rPr>
                <w:sz w:val="24"/>
              </w:rPr>
              <w:t>Pupils have a structured and gradual transition package from setting to setting. This ensures that they are very familiar with routines, key members of staff, running of the school day, environment etc.</w:t>
            </w:r>
          </w:p>
          <w:p w:rsidR="00AB4C90" w:rsidRPr="001513B2" w:rsidRDefault="00A05DEA" w:rsidP="00F14118">
            <w:pPr>
              <w:rPr>
                <w:sz w:val="24"/>
              </w:rPr>
            </w:pPr>
            <w:r w:rsidRPr="001513B2">
              <w:rPr>
                <w:sz w:val="24"/>
              </w:rPr>
              <w:sym w:font="Symbol" w:char="F0B7"/>
            </w:r>
            <w:r w:rsidRPr="001513B2">
              <w:rPr>
                <w:sz w:val="24"/>
              </w:rPr>
              <w:t xml:space="preserve"> Early identification of ‘key worker/mentor’ to help build familiarity (as required) </w:t>
            </w:r>
          </w:p>
          <w:p w:rsidR="00AB4C90" w:rsidRPr="001513B2" w:rsidRDefault="00A05DEA" w:rsidP="00F14118">
            <w:pPr>
              <w:rPr>
                <w:sz w:val="24"/>
              </w:rPr>
            </w:pPr>
            <w:r w:rsidRPr="001513B2">
              <w:rPr>
                <w:sz w:val="24"/>
              </w:rPr>
              <w:sym w:font="Symbol" w:char="F0B7"/>
            </w:r>
            <w:r w:rsidRPr="001513B2">
              <w:rPr>
                <w:sz w:val="24"/>
              </w:rPr>
              <w:t xml:space="preserve"> Advice from other agencies to support individual transition </w:t>
            </w:r>
          </w:p>
          <w:p w:rsidR="00AB4C90" w:rsidRPr="001513B2" w:rsidRDefault="00A05DEA" w:rsidP="00AB4C90">
            <w:pPr>
              <w:rPr>
                <w:sz w:val="24"/>
              </w:rPr>
            </w:pPr>
            <w:r w:rsidRPr="001513B2">
              <w:rPr>
                <w:sz w:val="24"/>
              </w:rPr>
              <w:sym w:font="Symbol" w:char="F0B7"/>
            </w:r>
            <w:r w:rsidRPr="001513B2">
              <w:rPr>
                <w:sz w:val="24"/>
              </w:rPr>
              <w:t xml:space="preserve"> Early support/CAF meetings</w:t>
            </w:r>
          </w:p>
          <w:p w:rsidR="00A05DEA" w:rsidRPr="001513B2" w:rsidRDefault="00A05DEA" w:rsidP="00AB4C90">
            <w:pPr>
              <w:rPr>
                <w:sz w:val="24"/>
                <w:u w:val="single"/>
              </w:rPr>
            </w:pPr>
          </w:p>
        </w:tc>
      </w:tr>
    </w:tbl>
    <w:p w:rsidR="00427EF5" w:rsidRDefault="00427EF5">
      <w:pPr>
        <w:rPr>
          <w:b/>
          <w:sz w:val="28"/>
          <w:szCs w:val="28"/>
        </w:rPr>
      </w:pPr>
    </w:p>
    <w:p w:rsidR="00AB4C90" w:rsidRDefault="00AB4C90">
      <w:pPr>
        <w:rPr>
          <w:b/>
          <w:sz w:val="28"/>
          <w:szCs w:val="28"/>
        </w:rPr>
      </w:pPr>
      <w:r>
        <w:rPr>
          <w:b/>
          <w:sz w:val="28"/>
          <w:szCs w:val="28"/>
        </w:rPr>
        <w:t>10. The SEND qualifications of, and SEND training attended by, our staff</w:t>
      </w:r>
    </w:p>
    <w:p w:rsidR="00AB4C90" w:rsidRPr="001513B2" w:rsidRDefault="00AB4C90">
      <w:pPr>
        <w:rPr>
          <w:sz w:val="24"/>
        </w:rPr>
      </w:pPr>
      <w:r w:rsidRPr="001513B2">
        <w:rPr>
          <w:sz w:val="24"/>
        </w:rPr>
        <w:t>Staff continual professional development is key at Roche to ensure all staff can support and deliver the best provision for our SEND learners.</w:t>
      </w:r>
    </w:p>
    <w:p w:rsidR="00AB4C90" w:rsidRPr="001513B2" w:rsidRDefault="00AB4C90" w:rsidP="00AB4C90">
      <w:pPr>
        <w:pStyle w:val="ListParagraph"/>
        <w:numPr>
          <w:ilvl w:val="0"/>
          <w:numId w:val="1"/>
        </w:numPr>
        <w:rPr>
          <w:b/>
          <w:sz w:val="32"/>
          <w:szCs w:val="28"/>
        </w:rPr>
      </w:pPr>
      <w:r w:rsidRPr="001513B2">
        <w:rPr>
          <w:sz w:val="24"/>
        </w:rPr>
        <w:t>We have a number of teaching assistants trained in delivering Speech &amp; Language programmes planned by a Speech &amp; Language Therapist.</w:t>
      </w:r>
    </w:p>
    <w:p w:rsidR="00AB4C90" w:rsidRPr="001513B2" w:rsidRDefault="00397AE0" w:rsidP="00AB4C90">
      <w:pPr>
        <w:pStyle w:val="ListParagraph"/>
        <w:numPr>
          <w:ilvl w:val="0"/>
          <w:numId w:val="1"/>
        </w:numPr>
        <w:rPr>
          <w:b/>
          <w:sz w:val="32"/>
          <w:szCs w:val="28"/>
        </w:rPr>
      </w:pPr>
      <w:r>
        <w:rPr>
          <w:sz w:val="24"/>
        </w:rPr>
        <w:t xml:space="preserve">Named Staff are </w:t>
      </w:r>
      <w:r w:rsidR="00AB4C90" w:rsidRPr="001513B2">
        <w:rPr>
          <w:sz w:val="24"/>
        </w:rPr>
        <w:t xml:space="preserve">trained </w:t>
      </w:r>
      <w:r>
        <w:rPr>
          <w:sz w:val="24"/>
        </w:rPr>
        <w:t xml:space="preserve">in Positive Manual Handling </w:t>
      </w:r>
      <w:r w:rsidR="00AB4C90" w:rsidRPr="001513B2">
        <w:rPr>
          <w:sz w:val="24"/>
        </w:rPr>
        <w:t xml:space="preserve">to safely support and isolate children demonstrating unsafe behaviour (these incidents are always recorded). </w:t>
      </w:r>
    </w:p>
    <w:p w:rsidR="00AB4C90" w:rsidRPr="001513B2" w:rsidRDefault="00AB4C90" w:rsidP="00AB4C90">
      <w:pPr>
        <w:pStyle w:val="ListParagraph"/>
        <w:numPr>
          <w:ilvl w:val="0"/>
          <w:numId w:val="1"/>
        </w:numPr>
        <w:rPr>
          <w:b/>
          <w:sz w:val="32"/>
          <w:szCs w:val="28"/>
        </w:rPr>
      </w:pPr>
      <w:r w:rsidRPr="001513B2">
        <w:rPr>
          <w:sz w:val="24"/>
        </w:rPr>
        <w:t xml:space="preserve">All of our teaching assistants and teachers have had training in delivering Read, Write, Inc. spelling programme and those working in Year 3 and below are also trained to deliver Read, Write, Inc phonics. </w:t>
      </w:r>
    </w:p>
    <w:p w:rsidR="00AB4C90" w:rsidRPr="001513B2" w:rsidRDefault="00AB4C90" w:rsidP="00AB4C90">
      <w:pPr>
        <w:pStyle w:val="ListParagraph"/>
        <w:numPr>
          <w:ilvl w:val="0"/>
          <w:numId w:val="1"/>
        </w:numPr>
        <w:rPr>
          <w:b/>
          <w:sz w:val="32"/>
          <w:szCs w:val="28"/>
        </w:rPr>
      </w:pPr>
      <w:r w:rsidRPr="001513B2">
        <w:rPr>
          <w:sz w:val="24"/>
        </w:rPr>
        <w:t xml:space="preserve">All our staff are trained in paediatric first aid, including administering Epipens, within school. </w:t>
      </w:r>
    </w:p>
    <w:p w:rsidR="001513B2" w:rsidRPr="009A406F" w:rsidRDefault="0012169F" w:rsidP="00A935B3">
      <w:pPr>
        <w:pStyle w:val="ListParagraph"/>
        <w:numPr>
          <w:ilvl w:val="0"/>
          <w:numId w:val="1"/>
        </w:numPr>
        <w:rPr>
          <w:b/>
          <w:sz w:val="24"/>
          <w:szCs w:val="24"/>
        </w:rPr>
      </w:pPr>
      <w:r w:rsidRPr="009A406F">
        <w:rPr>
          <w:sz w:val="24"/>
        </w:rPr>
        <w:t xml:space="preserve">All staff </w:t>
      </w:r>
      <w:r w:rsidR="00E62A40" w:rsidRPr="009A406F">
        <w:rPr>
          <w:sz w:val="24"/>
        </w:rPr>
        <w:t>have received</w:t>
      </w:r>
      <w:r w:rsidRPr="009A406F">
        <w:rPr>
          <w:sz w:val="24"/>
        </w:rPr>
        <w:t xml:space="preserve"> training on how to deliver ‘Precision Teaching’, an intervention aimed at supporting children who have a learning delay.</w:t>
      </w:r>
    </w:p>
    <w:p w:rsidR="0012169F" w:rsidRPr="001513B2" w:rsidRDefault="00E62A40" w:rsidP="00AB4C90">
      <w:pPr>
        <w:pStyle w:val="ListParagraph"/>
        <w:numPr>
          <w:ilvl w:val="0"/>
          <w:numId w:val="1"/>
        </w:numPr>
        <w:rPr>
          <w:b/>
          <w:sz w:val="24"/>
          <w:szCs w:val="24"/>
        </w:rPr>
      </w:pPr>
      <w:r>
        <w:rPr>
          <w:sz w:val="24"/>
          <w:szCs w:val="24"/>
        </w:rPr>
        <w:t>Our</w:t>
      </w:r>
      <w:r w:rsidR="0012169F" w:rsidRPr="001513B2">
        <w:rPr>
          <w:sz w:val="24"/>
          <w:szCs w:val="24"/>
        </w:rPr>
        <w:t xml:space="preserve"> SENDCO is </w:t>
      </w:r>
      <w:r>
        <w:rPr>
          <w:sz w:val="24"/>
          <w:szCs w:val="24"/>
        </w:rPr>
        <w:t>a qualified ‘Trauma Informed Schools</w:t>
      </w:r>
      <w:r w:rsidR="00AB4C90" w:rsidRPr="001513B2">
        <w:rPr>
          <w:sz w:val="24"/>
          <w:szCs w:val="24"/>
        </w:rPr>
        <w:t>’</w:t>
      </w:r>
      <w:r>
        <w:rPr>
          <w:sz w:val="24"/>
          <w:szCs w:val="24"/>
        </w:rPr>
        <w:t xml:space="preserve"> practitioner</w:t>
      </w:r>
      <w:r w:rsidR="00AB4C90" w:rsidRPr="001513B2">
        <w:rPr>
          <w:sz w:val="24"/>
          <w:szCs w:val="24"/>
        </w:rPr>
        <w:t xml:space="preserve">, an intervention aimed at </w:t>
      </w:r>
      <w:r>
        <w:rPr>
          <w:sz w:val="24"/>
          <w:szCs w:val="24"/>
        </w:rPr>
        <w:t>support</w:t>
      </w:r>
      <w:r w:rsidR="00AB4C90" w:rsidRPr="001513B2">
        <w:rPr>
          <w:sz w:val="24"/>
          <w:szCs w:val="24"/>
        </w:rPr>
        <w:t xml:space="preserve">ing a child’s emotional development. </w:t>
      </w:r>
    </w:p>
    <w:p w:rsidR="0012169F" w:rsidRPr="00397AE0" w:rsidRDefault="00AB4C90" w:rsidP="00AB4C90">
      <w:pPr>
        <w:pStyle w:val="ListParagraph"/>
        <w:numPr>
          <w:ilvl w:val="0"/>
          <w:numId w:val="1"/>
        </w:numPr>
        <w:rPr>
          <w:b/>
          <w:sz w:val="24"/>
          <w:szCs w:val="24"/>
        </w:rPr>
      </w:pPr>
      <w:r w:rsidRPr="001513B2">
        <w:rPr>
          <w:sz w:val="24"/>
          <w:szCs w:val="24"/>
        </w:rPr>
        <w:t xml:space="preserve">All of our teachers </w:t>
      </w:r>
      <w:r w:rsidR="0012169F" w:rsidRPr="001513B2">
        <w:rPr>
          <w:sz w:val="24"/>
          <w:szCs w:val="24"/>
        </w:rPr>
        <w:t xml:space="preserve">and teaching assistants </w:t>
      </w:r>
      <w:r w:rsidRPr="001513B2">
        <w:rPr>
          <w:sz w:val="24"/>
          <w:szCs w:val="24"/>
        </w:rPr>
        <w:t xml:space="preserve">have received training aimed at supporting those pupils who may have Autism. </w:t>
      </w:r>
    </w:p>
    <w:p w:rsidR="00397AE0" w:rsidRPr="00397AE0" w:rsidRDefault="00397AE0" w:rsidP="00397AE0">
      <w:pPr>
        <w:rPr>
          <w:b/>
          <w:sz w:val="24"/>
          <w:szCs w:val="24"/>
        </w:rPr>
      </w:pPr>
    </w:p>
    <w:p w:rsidR="0012169F" w:rsidRPr="001513B2" w:rsidRDefault="0012169F" w:rsidP="00AB4C90">
      <w:pPr>
        <w:pStyle w:val="ListParagraph"/>
        <w:numPr>
          <w:ilvl w:val="0"/>
          <w:numId w:val="1"/>
        </w:numPr>
        <w:rPr>
          <w:b/>
          <w:sz w:val="24"/>
          <w:szCs w:val="24"/>
        </w:rPr>
      </w:pPr>
      <w:r w:rsidRPr="001513B2">
        <w:rPr>
          <w:sz w:val="24"/>
          <w:szCs w:val="24"/>
        </w:rPr>
        <w:t>One of our teaching assistants is trained as an Autism Champion.</w:t>
      </w:r>
    </w:p>
    <w:p w:rsidR="004A0997" w:rsidRPr="001513B2" w:rsidRDefault="004A0997" w:rsidP="00AB4C90">
      <w:pPr>
        <w:pStyle w:val="ListParagraph"/>
        <w:numPr>
          <w:ilvl w:val="0"/>
          <w:numId w:val="1"/>
        </w:numPr>
        <w:rPr>
          <w:b/>
          <w:sz w:val="24"/>
          <w:szCs w:val="24"/>
        </w:rPr>
      </w:pPr>
      <w:r w:rsidRPr="001513B2">
        <w:rPr>
          <w:sz w:val="24"/>
          <w:szCs w:val="24"/>
        </w:rPr>
        <w:t>The SENDCO has had training for working with children with Pathological Demand Avoidance.</w:t>
      </w:r>
    </w:p>
    <w:p w:rsidR="0012169F" w:rsidRPr="001513B2" w:rsidRDefault="00AB4C90" w:rsidP="00AB4C90">
      <w:pPr>
        <w:pStyle w:val="ListParagraph"/>
        <w:numPr>
          <w:ilvl w:val="0"/>
          <w:numId w:val="1"/>
        </w:numPr>
        <w:rPr>
          <w:b/>
          <w:sz w:val="24"/>
          <w:szCs w:val="24"/>
        </w:rPr>
      </w:pPr>
      <w:r w:rsidRPr="001513B2">
        <w:rPr>
          <w:sz w:val="24"/>
          <w:szCs w:val="24"/>
        </w:rPr>
        <w:t xml:space="preserve"> We have a </w:t>
      </w:r>
      <w:r w:rsidR="0012169F" w:rsidRPr="001513B2">
        <w:rPr>
          <w:sz w:val="24"/>
          <w:szCs w:val="24"/>
        </w:rPr>
        <w:t>teaching assistant</w:t>
      </w:r>
      <w:r w:rsidRPr="001513B2">
        <w:rPr>
          <w:sz w:val="24"/>
          <w:szCs w:val="24"/>
        </w:rPr>
        <w:t xml:space="preserve"> trained in using Makaton, a language programme using signs and symbols to help pupils to communicate. </w:t>
      </w:r>
    </w:p>
    <w:p w:rsidR="0012169F" w:rsidRPr="001513B2" w:rsidRDefault="00AB4C90" w:rsidP="00AB4C90">
      <w:pPr>
        <w:pStyle w:val="ListParagraph"/>
        <w:numPr>
          <w:ilvl w:val="0"/>
          <w:numId w:val="1"/>
        </w:numPr>
        <w:rPr>
          <w:b/>
          <w:sz w:val="24"/>
          <w:szCs w:val="24"/>
        </w:rPr>
      </w:pPr>
      <w:r w:rsidRPr="001513B2">
        <w:rPr>
          <w:sz w:val="24"/>
          <w:szCs w:val="24"/>
        </w:rPr>
        <w:t xml:space="preserve">We have a number of staff who are able to carry out intimate care needs as required by individual pupils according to their care plans. </w:t>
      </w:r>
    </w:p>
    <w:p w:rsidR="00AB4C90" w:rsidRPr="001513B2" w:rsidRDefault="0012169F" w:rsidP="00AB4C90">
      <w:pPr>
        <w:pStyle w:val="ListParagraph"/>
        <w:numPr>
          <w:ilvl w:val="0"/>
          <w:numId w:val="1"/>
        </w:numPr>
        <w:rPr>
          <w:b/>
          <w:sz w:val="24"/>
          <w:szCs w:val="24"/>
        </w:rPr>
      </w:pPr>
      <w:r w:rsidRPr="001513B2">
        <w:rPr>
          <w:sz w:val="24"/>
          <w:szCs w:val="24"/>
        </w:rPr>
        <w:t>Our SENDCO is a trained Bereavement Champion.</w:t>
      </w:r>
    </w:p>
    <w:p w:rsidR="0012169F" w:rsidRPr="001513B2" w:rsidRDefault="0012169F" w:rsidP="00AB4C90">
      <w:pPr>
        <w:pStyle w:val="ListParagraph"/>
        <w:numPr>
          <w:ilvl w:val="0"/>
          <w:numId w:val="1"/>
        </w:numPr>
        <w:rPr>
          <w:b/>
          <w:sz w:val="24"/>
          <w:szCs w:val="24"/>
        </w:rPr>
      </w:pPr>
      <w:r w:rsidRPr="001513B2">
        <w:rPr>
          <w:sz w:val="24"/>
          <w:szCs w:val="24"/>
        </w:rPr>
        <w:t>All of our teachers and teaching assistants have received training on Attachment</w:t>
      </w:r>
      <w:r w:rsidR="00397AE0">
        <w:rPr>
          <w:sz w:val="24"/>
          <w:szCs w:val="24"/>
        </w:rPr>
        <w:t>, PACE</w:t>
      </w:r>
      <w:r w:rsidRPr="001513B2">
        <w:rPr>
          <w:sz w:val="24"/>
          <w:szCs w:val="24"/>
        </w:rPr>
        <w:t xml:space="preserve"> and Emotion Coaching, a method of talking with children and young people to help them recognise, label and validate their own feelings.</w:t>
      </w:r>
    </w:p>
    <w:p w:rsidR="0012169F" w:rsidRPr="001513B2" w:rsidRDefault="0012169F" w:rsidP="00AB4C90">
      <w:pPr>
        <w:pStyle w:val="ListParagraph"/>
        <w:numPr>
          <w:ilvl w:val="0"/>
          <w:numId w:val="1"/>
        </w:numPr>
        <w:rPr>
          <w:b/>
          <w:sz w:val="24"/>
          <w:szCs w:val="24"/>
        </w:rPr>
      </w:pPr>
      <w:r w:rsidRPr="001513B2">
        <w:rPr>
          <w:sz w:val="24"/>
          <w:szCs w:val="24"/>
        </w:rPr>
        <w:t>The SENDCO has completed the NASENCO qualification.</w:t>
      </w:r>
    </w:p>
    <w:p w:rsidR="0012169F" w:rsidRPr="001513B2" w:rsidRDefault="0012169F" w:rsidP="00AB4C90">
      <w:pPr>
        <w:pStyle w:val="ListParagraph"/>
        <w:numPr>
          <w:ilvl w:val="0"/>
          <w:numId w:val="1"/>
        </w:numPr>
        <w:rPr>
          <w:b/>
          <w:sz w:val="24"/>
          <w:szCs w:val="24"/>
        </w:rPr>
      </w:pPr>
      <w:r w:rsidRPr="001513B2">
        <w:rPr>
          <w:sz w:val="24"/>
          <w:szCs w:val="24"/>
        </w:rPr>
        <w:t>A number of staff have received specialist diabetes training.</w:t>
      </w:r>
    </w:p>
    <w:p w:rsidR="0012169F" w:rsidRPr="001513B2" w:rsidRDefault="0012169F" w:rsidP="00AB4C90">
      <w:pPr>
        <w:pStyle w:val="ListParagraph"/>
        <w:numPr>
          <w:ilvl w:val="0"/>
          <w:numId w:val="1"/>
        </w:numPr>
        <w:rPr>
          <w:b/>
          <w:sz w:val="24"/>
          <w:szCs w:val="24"/>
        </w:rPr>
      </w:pPr>
      <w:r w:rsidRPr="001513B2">
        <w:rPr>
          <w:sz w:val="24"/>
          <w:szCs w:val="24"/>
        </w:rPr>
        <w:t>All of our staff have up-to-date safeguarding training.</w:t>
      </w:r>
    </w:p>
    <w:p w:rsidR="00E62A40" w:rsidRPr="00397AE0" w:rsidRDefault="004A0997" w:rsidP="00397AE0">
      <w:pPr>
        <w:pStyle w:val="ListParagraph"/>
        <w:numPr>
          <w:ilvl w:val="0"/>
          <w:numId w:val="1"/>
        </w:numPr>
        <w:rPr>
          <w:b/>
          <w:sz w:val="24"/>
          <w:szCs w:val="24"/>
        </w:rPr>
      </w:pPr>
      <w:r w:rsidRPr="001513B2">
        <w:rPr>
          <w:sz w:val="24"/>
          <w:szCs w:val="24"/>
        </w:rPr>
        <w:t>Our SENDCO has received training from the Occupational Therapy service to support children with Sensory Processing problems.</w:t>
      </w:r>
    </w:p>
    <w:p w:rsidR="00397AE0" w:rsidRPr="00397AE0" w:rsidRDefault="00397AE0" w:rsidP="00397AE0">
      <w:pPr>
        <w:pStyle w:val="ListParagraph"/>
        <w:numPr>
          <w:ilvl w:val="0"/>
          <w:numId w:val="1"/>
        </w:numPr>
        <w:rPr>
          <w:b/>
          <w:sz w:val="24"/>
          <w:szCs w:val="24"/>
        </w:rPr>
      </w:pPr>
      <w:r>
        <w:rPr>
          <w:sz w:val="24"/>
          <w:szCs w:val="24"/>
        </w:rPr>
        <w:t>All staff have had training on the Relational Approach to behaviour.</w:t>
      </w:r>
    </w:p>
    <w:p w:rsidR="00397AE0" w:rsidRPr="00397AE0" w:rsidRDefault="00397AE0" w:rsidP="00397AE0">
      <w:pPr>
        <w:pStyle w:val="ListParagraph"/>
        <w:numPr>
          <w:ilvl w:val="0"/>
          <w:numId w:val="1"/>
        </w:numPr>
        <w:rPr>
          <w:b/>
          <w:sz w:val="24"/>
          <w:szCs w:val="24"/>
        </w:rPr>
      </w:pPr>
      <w:r>
        <w:rPr>
          <w:sz w:val="24"/>
          <w:szCs w:val="24"/>
        </w:rPr>
        <w:t>The SENDCO has had training to screen children using Progression Tools, a Speech, Language and Communication screen.</w:t>
      </w:r>
    </w:p>
    <w:p w:rsidR="00397AE0" w:rsidRPr="00397AE0" w:rsidRDefault="00397AE0" w:rsidP="00397AE0">
      <w:pPr>
        <w:pStyle w:val="ListParagraph"/>
        <w:numPr>
          <w:ilvl w:val="0"/>
          <w:numId w:val="1"/>
        </w:numPr>
        <w:rPr>
          <w:b/>
          <w:sz w:val="24"/>
          <w:szCs w:val="24"/>
        </w:rPr>
      </w:pPr>
      <w:r>
        <w:rPr>
          <w:sz w:val="24"/>
          <w:szCs w:val="24"/>
        </w:rPr>
        <w:t>The SENDCO is also trained to complete the Neuro Developmental Profile tool.</w:t>
      </w:r>
    </w:p>
    <w:p w:rsidR="00397AE0" w:rsidRPr="00397AE0" w:rsidRDefault="00397AE0" w:rsidP="00397AE0">
      <w:pPr>
        <w:pStyle w:val="ListParagraph"/>
        <w:numPr>
          <w:ilvl w:val="0"/>
          <w:numId w:val="1"/>
        </w:numPr>
        <w:rPr>
          <w:b/>
          <w:sz w:val="24"/>
          <w:szCs w:val="24"/>
        </w:rPr>
      </w:pPr>
      <w:r>
        <w:rPr>
          <w:sz w:val="24"/>
          <w:szCs w:val="24"/>
        </w:rPr>
        <w:t>Several Teaching Assistants are trained to administer Nessy Reading and Spelling Screens, with the SENDCO also trained to administer the Dyslexia Screening Test Junior and the Crossbow Education visual stress test.</w:t>
      </w:r>
    </w:p>
    <w:p w:rsidR="004A0997" w:rsidRDefault="004A0997" w:rsidP="004A0997">
      <w:pPr>
        <w:rPr>
          <w:b/>
          <w:sz w:val="28"/>
          <w:szCs w:val="28"/>
        </w:rPr>
      </w:pPr>
    </w:p>
    <w:p w:rsidR="004A0997" w:rsidRDefault="004A0997" w:rsidP="004A0997">
      <w:pPr>
        <w:rPr>
          <w:b/>
          <w:sz w:val="28"/>
          <w:szCs w:val="28"/>
        </w:rPr>
      </w:pPr>
      <w:r>
        <w:rPr>
          <w:b/>
          <w:sz w:val="28"/>
          <w:szCs w:val="28"/>
        </w:rPr>
        <w:t>11. Services and Organisations that we work with</w:t>
      </w:r>
    </w:p>
    <w:tbl>
      <w:tblPr>
        <w:tblStyle w:val="TableGrid"/>
        <w:tblW w:w="0" w:type="auto"/>
        <w:tblLook w:val="04A0" w:firstRow="1" w:lastRow="0" w:firstColumn="1" w:lastColumn="0" w:noHBand="0" w:noVBand="1"/>
      </w:tblPr>
      <w:tblGrid>
        <w:gridCol w:w="3681"/>
        <w:gridCol w:w="6095"/>
        <w:gridCol w:w="4172"/>
      </w:tblGrid>
      <w:tr w:rsidR="00DD6628" w:rsidTr="00DD6628">
        <w:tc>
          <w:tcPr>
            <w:tcW w:w="3681" w:type="dxa"/>
          </w:tcPr>
          <w:p w:rsidR="00DD6628" w:rsidRDefault="00DD6628" w:rsidP="004A0997">
            <w:pPr>
              <w:rPr>
                <w:b/>
                <w:sz w:val="28"/>
                <w:szCs w:val="28"/>
              </w:rPr>
            </w:pPr>
            <w:r>
              <w:rPr>
                <w:b/>
                <w:sz w:val="28"/>
                <w:szCs w:val="28"/>
              </w:rPr>
              <w:t>Service/Organisation</w:t>
            </w:r>
          </w:p>
        </w:tc>
        <w:tc>
          <w:tcPr>
            <w:tcW w:w="6095" w:type="dxa"/>
          </w:tcPr>
          <w:p w:rsidR="00DD6628" w:rsidRDefault="00DD6628" w:rsidP="004A0997">
            <w:pPr>
              <w:rPr>
                <w:b/>
                <w:sz w:val="28"/>
                <w:szCs w:val="28"/>
              </w:rPr>
            </w:pPr>
            <w:r>
              <w:rPr>
                <w:b/>
                <w:sz w:val="28"/>
                <w:szCs w:val="28"/>
              </w:rPr>
              <w:t>What they do in brief</w:t>
            </w:r>
          </w:p>
        </w:tc>
        <w:tc>
          <w:tcPr>
            <w:tcW w:w="4172" w:type="dxa"/>
          </w:tcPr>
          <w:p w:rsidR="00DD6628" w:rsidRDefault="00DD6628" w:rsidP="004A0997">
            <w:pPr>
              <w:rPr>
                <w:b/>
                <w:sz w:val="28"/>
                <w:szCs w:val="28"/>
              </w:rPr>
            </w:pPr>
            <w:r>
              <w:rPr>
                <w:b/>
                <w:sz w:val="28"/>
                <w:szCs w:val="28"/>
              </w:rPr>
              <w:t>Contact Details</w:t>
            </w:r>
          </w:p>
        </w:tc>
      </w:tr>
      <w:tr w:rsidR="00DD6628" w:rsidTr="00DD6628">
        <w:tc>
          <w:tcPr>
            <w:tcW w:w="3681" w:type="dxa"/>
          </w:tcPr>
          <w:p w:rsidR="00DD6628" w:rsidRPr="00DD6628" w:rsidRDefault="00DD6628" w:rsidP="004A0997">
            <w:pPr>
              <w:rPr>
                <w:sz w:val="24"/>
                <w:szCs w:val="24"/>
              </w:rPr>
            </w:pPr>
            <w:r w:rsidRPr="00DD6628">
              <w:rPr>
                <w:sz w:val="24"/>
                <w:szCs w:val="24"/>
              </w:rPr>
              <w:t>Speech and Language Service</w:t>
            </w:r>
          </w:p>
        </w:tc>
        <w:tc>
          <w:tcPr>
            <w:tcW w:w="6095" w:type="dxa"/>
          </w:tcPr>
          <w:p w:rsidR="00DD6628" w:rsidRPr="00DD6628" w:rsidRDefault="00DD6628" w:rsidP="004A0997">
            <w:pPr>
              <w:rPr>
                <w:sz w:val="24"/>
                <w:szCs w:val="24"/>
              </w:rPr>
            </w:pPr>
            <w:r w:rsidRPr="00DD6628">
              <w:rPr>
                <w:sz w:val="24"/>
                <w:szCs w:val="24"/>
              </w:rPr>
              <w:t>Assess children with Speech and Language need and give targets to work on in school and home.</w:t>
            </w:r>
          </w:p>
        </w:tc>
        <w:tc>
          <w:tcPr>
            <w:tcW w:w="4172" w:type="dxa"/>
          </w:tcPr>
          <w:p w:rsidR="00DD6628" w:rsidRDefault="00DD6628" w:rsidP="004A0997">
            <w:pPr>
              <w:rPr>
                <w:sz w:val="24"/>
                <w:szCs w:val="24"/>
              </w:rPr>
            </w:pPr>
            <w:r w:rsidRPr="00DD6628">
              <w:rPr>
                <w:sz w:val="24"/>
                <w:szCs w:val="24"/>
              </w:rPr>
              <w:t>Referral made by school</w:t>
            </w:r>
            <w:r w:rsidR="00397AE0">
              <w:rPr>
                <w:sz w:val="24"/>
                <w:szCs w:val="24"/>
              </w:rPr>
              <w:t xml:space="preserve"> to Request for Help</w:t>
            </w:r>
            <w:r w:rsidRPr="00DD6628">
              <w:rPr>
                <w:sz w:val="24"/>
                <w:szCs w:val="24"/>
              </w:rPr>
              <w:t>.</w:t>
            </w:r>
          </w:p>
          <w:p w:rsidR="00397AE0" w:rsidRPr="00DD6628" w:rsidRDefault="00397AE0" w:rsidP="004A0997">
            <w:pPr>
              <w:rPr>
                <w:sz w:val="24"/>
                <w:szCs w:val="24"/>
              </w:rPr>
            </w:pPr>
            <w:r>
              <w:rPr>
                <w:sz w:val="24"/>
                <w:szCs w:val="24"/>
              </w:rPr>
              <w:t>Following phone consultation with SENDCO, referral for 1:1 work may be made.</w:t>
            </w:r>
          </w:p>
        </w:tc>
      </w:tr>
      <w:tr w:rsidR="00DD6628" w:rsidTr="00DD6628">
        <w:tc>
          <w:tcPr>
            <w:tcW w:w="3681" w:type="dxa"/>
          </w:tcPr>
          <w:p w:rsidR="00DD6628" w:rsidRPr="00DD6628" w:rsidRDefault="00DD6628" w:rsidP="004A0997">
            <w:pPr>
              <w:rPr>
                <w:sz w:val="24"/>
                <w:szCs w:val="24"/>
              </w:rPr>
            </w:pPr>
            <w:r w:rsidRPr="00DD6628">
              <w:rPr>
                <w:sz w:val="24"/>
                <w:szCs w:val="24"/>
              </w:rPr>
              <w:t>ASD support team</w:t>
            </w:r>
          </w:p>
        </w:tc>
        <w:tc>
          <w:tcPr>
            <w:tcW w:w="6095" w:type="dxa"/>
          </w:tcPr>
          <w:p w:rsidR="00DD6628" w:rsidRPr="00DD6628" w:rsidRDefault="00DD6628" w:rsidP="004A0997">
            <w:pPr>
              <w:rPr>
                <w:sz w:val="24"/>
                <w:szCs w:val="24"/>
              </w:rPr>
            </w:pPr>
            <w:r w:rsidRPr="00DD6628">
              <w:rPr>
                <w:sz w:val="24"/>
                <w:szCs w:val="24"/>
              </w:rPr>
              <w:t>The Autism Spectrum Team in Cornwall will play a significant role in promoting the inclusion of young people with Autism and in supporting multi agency working to meet the needs of these young people and their families.</w:t>
            </w:r>
          </w:p>
        </w:tc>
        <w:tc>
          <w:tcPr>
            <w:tcW w:w="4172" w:type="dxa"/>
          </w:tcPr>
          <w:p w:rsidR="00DD6628" w:rsidRPr="00DD6628" w:rsidRDefault="00397AE0" w:rsidP="004A0997">
            <w:pPr>
              <w:rPr>
                <w:sz w:val="24"/>
                <w:szCs w:val="24"/>
              </w:rPr>
            </w:pPr>
            <w:r>
              <w:rPr>
                <w:sz w:val="24"/>
                <w:szCs w:val="24"/>
              </w:rPr>
              <w:t>Referral made by school for children with an existing autism diagnosis.</w:t>
            </w:r>
          </w:p>
        </w:tc>
      </w:tr>
      <w:tr w:rsidR="00DD6628" w:rsidTr="00DD6628">
        <w:tc>
          <w:tcPr>
            <w:tcW w:w="3681" w:type="dxa"/>
          </w:tcPr>
          <w:p w:rsidR="00DD6628" w:rsidRPr="00DD6628" w:rsidRDefault="00DD6628" w:rsidP="004A0997">
            <w:pPr>
              <w:rPr>
                <w:sz w:val="24"/>
                <w:szCs w:val="24"/>
              </w:rPr>
            </w:pPr>
            <w:r w:rsidRPr="00DD6628">
              <w:rPr>
                <w:sz w:val="24"/>
                <w:szCs w:val="24"/>
              </w:rPr>
              <w:t>Educational Psychologist</w:t>
            </w:r>
          </w:p>
        </w:tc>
        <w:tc>
          <w:tcPr>
            <w:tcW w:w="6095" w:type="dxa"/>
          </w:tcPr>
          <w:p w:rsidR="00DD6628" w:rsidRPr="00DD6628" w:rsidRDefault="00DD6628" w:rsidP="004A0997">
            <w:pPr>
              <w:rPr>
                <w:sz w:val="24"/>
                <w:szCs w:val="24"/>
              </w:rPr>
            </w:pPr>
            <w:r w:rsidRPr="00DD6628">
              <w:rPr>
                <w:sz w:val="24"/>
                <w:szCs w:val="24"/>
              </w:rPr>
              <w:t>An Educational Psychologist might become involved with your child if they have difficulties with: learning, behaviour, managing their feelings, getting on with others and communication. An Educational Psychologist will only become involved if the parent/carer’s permission has been given.</w:t>
            </w:r>
          </w:p>
        </w:tc>
        <w:tc>
          <w:tcPr>
            <w:tcW w:w="4172" w:type="dxa"/>
          </w:tcPr>
          <w:p w:rsidR="00DD6628" w:rsidRPr="00DD6628" w:rsidRDefault="00DD6628" w:rsidP="004A0997">
            <w:pPr>
              <w:rPr>
                <w:sz w:val="24"/>
                <w:szCs w:val="24"/>
              </w:rPr>
            </w:pPr>
            <w:r w:rsidRPr="00DD6628">
              <w:rPr>
                <w:sz w:val="24"/>
                <w:szCs w:val="24"/>
              </w:rPr>
              <w:t>Referral made by school.</w:t>
            </w:r>
          </w:p>
        </w:tc>
      </w:tr>
      <w:tr w:rsidR="00DD6628" w:rsidTr="00DD6628">
        <w:tc>
          <w:tcPr>
            <w:tcW w:w="3681" w:type="dxa"/>
          </w:tcPr>
          <w:p w:rsidR="00DD6628" w:rsidRPr="00DD6628" w:rsidRDefault="00DD6628" w:rsidP="004A0997">
            <w:pPr>
              <w:rPr>
                <w:sz w:val="24"/>
                <w:szCs w:val="24"/>
              </w:rPr>
            </w:pPr>
            <w:r w:rsidRPr="00DD6628">
              <w:rPr>
                <w:sz w:val="24"/>
                <w:szCs w:val="24"/>
              </w:rPr>
              <w:t>Cognition and Learning Service</w:t>
            </w:r>
          </w:p>
        </w:tc>
        <w:tc>
          <w:tcPr>
            <w:tcW w:w="6095" w:type="dxa"/>
          </w:tcPr>
          <w:p w:rsidR="00DD6628" w:rsidRPr="00DD6628" w:rsidRDefault="00DD6628" w:rsidP="004A0997">
            <w:pPr>
              <w:rPr>
                <w:sz w:val="24"/>
                <w:szCs w:val="24"/>
              </w:rPr>
            </w:pPr>
            <w:r w:rsidRPr="00DD6628">
              <w:rPr>
                <w:sz w:val="24"/>
                <w:szCs w:val="24"/>
              </w:rPr>
              <w:t>The Cognition and Learning Service supports schools and other settings in meeting the educational needs of learners with MLD (moderate/general learning difficulties) and SpLD (specific learning difficulties). The specific learning difficulties that the Cognition and Learning Service focus on are dyslexia and dyscalculia.</w:t>
            </w:r>
          </w:p>
        </w:tc>
        <w:tc>
          <w:tcPr>
            <w:tcW w:w="4172" w:type="dxa"/>
          </w:tcPr>
          <w:p w:rsidR="00DD6628" w:rsidRPr="00DD6628" w:rsidRDefault="00DD6628" w:rsidP="004A0997">
            <w:pPr>
              <w:rPr>
                <w:sz w:val="24"/>
                <w:szCs w:val="24"/>
              </w:rPr>
            </w:pPr>
            <w:r w:rsidRPr="00DD6628">
              <w:rPr>
                <w:sz w:val="24"/>
                <w:szCs w:val="24"/>
              </w:rPr>
              <w:t>Jo Davidson cognitionandlearning@cornwall.gov.uk</w:t>
            </w:r>
          </w:p>
        </w:tc>
      </w:tr>
      <w:tr w:rsidR="00DD6628" w:rsidTr="00DD6628">
        <w:tc>
          <w:tcPr>
            <w:tcW w:w="3681" w:type="dxa"/>
          </w:tcPr>
          <w:p w:rsidR="00DD6628" w:rsidRPr="00DD6628" w:rsidRDefault="00DD6628" w:rsidP="004A0997">
            <w:pPr>
              <w:rPr>
                <w:sz w:val="24"/>
                <w:szCs w:val="24"/>
              </w:rPr>
            </w:pPr>
            <w:r w:rsidRPr="00DD6628">
              <w:rPr>
                <w:sz w:val="24"/>
                <w:szCs w:val="24"/>
              </w:rPr>
              <w:t>CAMHS</w:t>
            </w:r>
          </w:p>
        </w:tc>
        <w:tc>
          <w:tcPr>
            <w:tcW w:w="6095" w:type="dxa"/>
          </w:tcPr>
          <w:p w:rsidR="00DD6628" w:rsidRPr="00DD6628" w:rsidRDefault="00DD6628" w:rsidP="004A0997">
            <w:pPr>
              <w:rPr>
                <w:sz w:val="24"/>
                <w:szCs w:val="24"/>
              </w:rPr>
            </w:pPr>
            <w:r w:rsidRPr="00DD6628">
              <w:rPr>
                <w:sz w:val="24"/>
                <w:szCs w:val="24"/>
              </w:rPr>
              <w:t>The service helps children and young people deal with emotional, behavioural or mental health issues.</w:t>
            </w:r>
          </w:p>
        </w:tc>
        <w:tc>
          <w:tcPr>
            <w:tcW w:w="4172" w:type="dxa"/>
          </w:tcPr>
          <w:p w:rsidR="00DD6628" w:rsidRPr="00DD6628" w:rsidRDefault="00DD6628" w:rsidP="004A0997">
            <w:pPr>
              <w:rPr>
                <w:sz w:val="24"/>
                <w:szCs w:val="24"/>
              </w:rPr>
            </w:pPr>
            <w:r w:rsidRPr="00DD6628">
              <w:rPr>
                <w:sz w:val="24"/>
                <w:szCs w:val="24"/>
              </w:rPr>
              <w:t>Referral made via school or GP</w:t>
            </w:r>
          </w:p>
        </w:tc>
      </w:tr>
      <w:tr w:rsidR="00DD6628" w:rsidTr="00DD6628">
        <w:tc>
          <w:tcPr>
            <w:tcW w:w="3681" w:type="dxa"/>
          </w:tcPr>
          <w:p w:rsidR="00DD6628" w:rsidRPr="00DD6628" w:rsidRDefault="00DD6628" w:rsidP="004A0997">
            <w:pPr>
              <w:rPr>
                <w:sz w:val="24"/>
                <w:szCs w:val="24"/>
              </w:rPr>
            </w:pPr>
            <w:r w:rsidRPr="00DD6628">
              <w:rPr>
                <w:sz w:val="24"/>
                <w:szCs w:val="24"/>
              </w:rPr>
              <w:t>Medical professionals</w:t>
            </w:r>
          </w:p>
        </w:tc>
        <w:tc>
          <w:tcPr>
            <w:tcW w:w="6095" w:type="dxa"/>
          </w:tcPr>
          <w:p w:rsidR="00DD6628" w:rsidRPr="00DD6628" w:rsidRDefault="00DD6628" w:rsidP="004A0997">
            <w:pPr>
              <w:rPr>
                <w:sz w:val="24"/>
                <w:szCs w:val="24"/>
              </w:rPr>
            </w:pPr>
            <w:r w:rsidRPr="00DD6628">
              <w:rPr>
                <w:sz w:val="24"/>
                <w:szCs w:val="24"/>
              </w:rPr>
              <w:t>GPs and Paediatricians work alongside the school as appropriate.</w:t>
            </w:r>
          </w:p>
        </w:tc>
        <w:tc>
          <w:tcPr>
            <w:tcW w:w="4172" w:type="dxa"/>
          </w:tcPr>
          <w:p w:rsidR="00DD6628" w:rsidRPr="00DD6628" w:rsidRDefault="00DD6628" w:rsidP="004A0997">
            <w:pPr>
              <w:rPr>
                <w:sz w:val="24"/>
                <w:szCs w:val="24"/>
              </w:rPr>
            </w:pPr>
            <w:r w:rsidRPr="00DD6628">
              <w:rPr>
                <w:sz w:val="24"/>
                <w:szCs w:val="24"/>
              </w:rPr>
              <w:t>Referral made via GP</w:t>
            </w:r>
          </w:p>
        </w:tc>
      </w:tr>
      <w:tr w:rsidR="00DD6628" w:rsidTr="00DD6628">
        <w:tc>
          <w:tcPr>
            <w:tcW w:w="3681" w:type="dxa"/>
          </w:tcPr>
          <w:p w:rsidR="00DD6628" w:rsidRPr="00DD6628" w:rsidRDefault="00DD6628" w:rsidP="004A0997">
            <w:pPr>
              <w:rPr>
                <w:sz w:val="24"/>
                <w:szCs w:val="24"/>
              </w:rPr>
            </w:pPr>
            <w:r w:rsidRPr="00DD6628">
              <w:rPr>
                <w:sz w:val="24"/>
                <w:szCs w:val="24"/>
              </w:rPr>
              <w:t>Specialist School Outreach support</w:t>
            </w:r>
          </w:p>
        </w:tc>
        <w:tc>
          <w:tcPr>
            <w:tcW w:w="6095" w:type="dxa"/>
          </w:tcPr>
          <w:p w:rsidR="00DD6628" w:rsidRPr="00DD6628" w:rsidRDefault="00DD6628" w:rsidP="004A0997">
            <w:pPr>
              <w:rPr>
                <w:sz w:val="24"/>
                <w:szCs w:val="24"/>
              </w:rPr>
            </w:pPr>
            <w:r w:rsidRPr="00DD6628">
              <w:rPr>
                <w:sz w:val="24"/>
                <w:szCs w:val="24"/>
              </w:rPr>
              <w:t>Developed to support the inclusion of pupils with complex, severe or profound and multiple learning difficulties, aged 3-19 years, in local maintained mainstream schools and Area Resource Bases.</w:t>
            </w:r>
          </w:p>
        </w:tc>
        <w:tc>
          <w:tcPr>
            <w:tcW w:w="4172" w:type="dxa"/>
          </w:tcPr>
          <w:p w:rsidR="00DD6628" w:rsidRPr="00DD6628" w:rsidRDefault="00DD6628" w:rsidP="004A0997">
            <w:pPr>
              <w:rPr>
                <w:sz w:val="24"/>
                <w:szCs w:val="24"/>
              </w:rPr>
            </w:pPr>
            <w:r w:rsidRPr="00DD6628">
              <w:rPr>
                <w:sz w:val="24"/>
                <w:szCs w:val="24"/>
              </w:rPr>
              <w:t>Referral made by school</w:t>
            </w:r>
          </w:p>
        </w:tc>
      </w:tr>
      <w:tr w:rsidR="00DD6628" w:rsidTr="00DD6628">
        <w:tc>
          <w:tcPr>
            <w:tcW w:w="3681" w:type="dxa"/>
          </w:tcPr>
          <w:p w:rsidR="00DD6628" w:rsidRPr="00DD6628" w:rsidRDefault="00DD6628" w:rsidP="004A0997">
            <w:pPr>
              <w:rPr>
                <w:sz w:val="24"/>
                <w:szCs w:val="24"/>
              </w:rPr>
            </w:pPr>
            <w:r w:rsidRPr="00DD6628">
              <w:rPr>
                <w:sz w:val="24"/>
                <w:szCs w:val="24"/>
              </w:rPr>
              <w:t>School nursing team</w:t>
            </w:r>
          </w:p>
        </w:tc>
        <w:tc>
          <w:tcPr>
            <w:tcW w:w="6095" w:type="dxa"/>
          </w:tcPr>
          <w:p w:rsidR="00DD6628" w:rsidRPr="00DD6628" w:rsidRDefault="00DD6628" w:rsidP="00DD6628">
            <w:pPr>
              <w:rPr>
                <w:sz w:val="24"/>
                <w:szCs w:val="24"/>
              </w:rPr>
            </w:pPr>
            <w:r w:rsidRPr="00DD6628">
              <w:rPr>
                <w:sz w:val="24"/>
                <w:szCs w:val="24"/>
              </w:rPr>
              <w:t>School nurses provide confidential advice and health information. This advice is available to young people, their parents, carers and teachers. School nurses will help ensure children and young people stay fit and healthy</w:t>
            </w:r>
          </w:p>
        </w:tc>
        <w:tc>
          <w:tcPr>
            <w:tcW w:w="4172" w:type="dxa"/>
          </w:tcPr>
          <w:p w:rsidR="00DD6628" w:rsidRPr="00DD6628" w:rsidRDefault="00DD6628" w:rsidP="004A0997">
            <w:pPr>
              <w:rPr>
                <w:sz w:val="24"/>
                <w:szCs w:val="24"/>
              </w:rPr>
            </w:pPr>
            <w:r w:rsidRPr="00DD6628">
              <w:rPr>
                <w:sz w:val="24"/>
                <w:szCs w:val="24"/>
              </w:rPr>
              <w:t xml:space="preserve">Contact Early Help Hub on </w:t>
            </w:r>
            <w:r w:rsidRPr="00DD6628">
              <w:rPr>
                <w:rFonts w:cs="Arial"/>
                <w:color w:val="333333"/>
                <w:sz w:val="24"/>
                <w:szCs w:val="24"/>
                <w:shd w:val="clear" w:color="auto" w:fill="FFFFFF"/>
              </w:rPr>
              <w:t>01872 322277 or referral made by school</w:t>
            </w:r>
          </w:p>
        </w:tc>
      </w:tr>
      <w:tr w:rsidR="00DD6628" w:rsidTr="00DD6628">
        <w:tc>
          <w:tcPr>
            <w:tcW w:w="3681" w:type="dxa"/>
          </w:tcPr>
          <w:p w:rsidR="00DD6628" w:rsidRPr="00DD6628" w:rsidRDefault="00DD6628" w:rsidP="004A0997">
            <w:pPr>
              <w:rPr>
                <w:sz w:val="24"/>
                <w:szCs w:val="24"/>
              </w:rPr>
            </w:pPr>
            <w:r w:rsidRPr="00DD6628">
              <w:rPr>
                <w:sz w:val="24"/>
                <w:szCs w:val="24"/>
              </w:rPr>
              <w:t>Early Help Hub</w:t>
            </w:r>
          </w:p>
        </w:tc>
        <w:tc>
          <w:tcPr>
            <w:tcW w:w="6095" w:type="dxa"/>
          </w:tcPr>
          <w:p w:rsidR="00DD6628" w:rsidRPr="00DD6628" w:rsidRDefault="00DD6628" w:rsidP="00DD6628">
            <w:pPr>
              <w:rPr>
                <w:sz w:val="24"/>
                <w:szCs w:val="24"/>
              </w:rPr>
            </w:pPr>
            <w:r w:rsidRPr="00DD6628">
              <w:rPr>
                <w:sz w:val="24"/>
                <w:szCs w:val="24"/>
              </w:rPr>
              <w:t>The single point of access for council and community based health Early Help services for children, young people and families in Cornwall.</w:t>
            </w:r>
          </w:p>
        </w:tc>
        <w:tc>
          <w:tcPr>
            <w:tcW w:w="4172" w:type="dxa"/>
          </w:tcPr>
          <w:p w:rsidR="00DD6628" w:rsidRPr="00DD6628" w:rsidRDefault="00DD6628" w:rsidP="00DD6628">
            <w:pPr>
              <w:rPr>
                <w:sz w:val="24"/>
                <w:szCs w:val="24"/>
              </w:rPr>
            </w:pPr>
            <w:r w:rsidRPr="00DD6628">
              <w:rPr>
                <w:sz w:val="24"/>
                <w:szCs w:val="24"/>
              </w:rPr>
              <w:t xml:space="preserve">Referrals can be made through school or by contacting: earlyhelphub@cornwall.gov.uk </w:t>
            </w:r>
            <w:r w:rsidR="00782A2E">
              <w:rPr>
                <w:sz w:val="24"/>
                <w:szCs w:val="24"/>
              </w:rPr>
              <w:t xml:space="preserve">or </w:t>
            </w:r>
            <w:r w:rsidRPr="00DD6628">
              <w:rPr>
                <w:sz w:val="24"/>
                <w:szCs w:val="24"/>
              </w:rPr>
              <w:t>01872 322277</w:t>
            </w:r>
          </w:p>
        </w:tc>
      </w:tr>
      <w:tr w:rsidR="00DD6628" w:rsidTr="00DD6628">
        <w:tc>
          <w:tcPr>
            <w:tcW w:w="3681" w:type="dxa"/>
          </w:tcPr>
          <w:p w:rsidR="00DD6628" w:rsidRPr="00DD6628" w:rsidRDefault="00DD6628" w:rsidP="004A0997">
            <w:pPr>
              <w:rPr>
                <w:sz w:val="24"/>
                <w:szCs w:val="24"/>
              </w:rPr>
            </w:pPr>
            <w:r w:rsidRPr="00DD6628">
              <w:rPr>
                <w:sz w:val="24"/>
                <w:szCs w:val="24"/>
              </w:rPr>
              <w:t>Occupational Therapy</w:t>
            </w:r>
          </w:p>
        </w:tc>
        <w:tc>
          <w:tcPr>
            <w:tcW w:w="6095" w:type="dxa"/>
          </w:tcPr>
          <w:p w:rsidR="00DD6628" w:rsidRPr="00DD6628" w:rsidRDefault="00DD6628" w:rsidP="004A0997">
            <w:pPr>
              <w:rPr>
                <w:sz w:val="24"/>
                <w:szCs w:val="24"/>
              </w:rPr>
            </w:pPr>
            <w:r w:rsidRPr="00DD6628">
              <w:rPr>
                <w:sz w:val="24"/>
                <w:szCs w:val="24"/>
              </w:rPr>
              <w:t>Work with families and school staff, provide assessments and support plans as required</w:t>
            </w:r>
          </w:p>
        </w:tc>
        <w:tc>
          <w:tcPr>
            <w:tcW w:w="4172" w:type="dxa"/>
          </w:tcPr>
          <w:p w:rsidR="00DD6628" w:rsidRPr="00DD6628" w:rsidRDefault="00DD6628" w:rsidP="004A0997">
            <w:pPr>
              <w:rPr>
                <w:sz w:val="24"/>
                <w:szCs w:val="24"/>
              </w:rPr>
            </w:pPr>
            <w:r w:rsidRPr="00DD6628">
              <w:rPr>
                <w:sz w:val="24"/>
                <w:szCs w:val="24"/>
              </w:rPr>
              <w:t>Referrals via school or GP</w:t>
            </w:r>
            <w:r w:rsidR="00782A2E">
              <w:rPr>
                <w:sz w:val="24"/>
                <w:szCs w:val="24"/>
              </w:rPr>
              <w:t xml:space="preserve"> following parents completing the WRAPS course</w:t>
            </w:r>
          </w:p>
        </w:tc>
      </w:tr>
    </w:tbl>
    <w:p w:rsidR="00C57363" w:rsidRDefault="00C57363" w:rsidP="004A0997">
      <w:pPr>
        <w:rPr>
          <w:b/>
          <w:sz w:val="28"/>
          <w:szCs w:val="28"/>
        </w:rPr>
      </w:pPr>
    </w:p>
    <w:p w:rsidR="004A0997" w:rsidRDefault="00F14118" w:rsidP="00F14118">
      <w:pPr>
        <w:jc w:val="center"/>
        <w:rPr>
          <w:b/>
          <w:sz w:val="28"/>
          <w:szCs w:val="28"/>
        </w:rPr>
      </w:pPr>
      <w:r>
        <w:rPr>
          <w:b/>
          <w:sz w:val="28"/>
          <w:szCs w:val="28"/>
        </w:rPr>
        <w:t>Answers to Frequently Asked Questions</w:t>
      </w:r>
    </w:p>
    <w:p w:rsidR="00F14118" w:rsidRPr="00F14118" w:rsidRDefault="00F14118" w:rsidP="00F14118">
      <w:pPr>
        <w:pStyle w:val="ListParagraph"/>
        <w:numPr>
          <w:ilvl w:val="0"/>
          <w:numId w:val="2"/>
        </w:numPr>
        <w:rPr>
          <w:b/>
          <w:color w:val="FF0000"/>
          <w:sz w:val="32"/>
          <w:szCs w:val="28"/>
        </w:rPr>
      </w:pPr>
      <w:r w:rsidRPr="00F14118">
        <w:rPr>
          <w:color w:val="FF0000"/>
          <w:sz w:val="24"/>
        </w:rPr>
        <w:t xml:space="preserve">How does your school know if children/young people need extra help? </w:t>
      </w:r>
    </w:p>
    <w:p w:rsidR="00F14118" w:rsidRDefault="00F14118" w:rsidP="00F14118">
      <w:pPr>
        <w:pStyle w:val="ListParagraph"/>
        <w:rPr>
          <w:color w:val="000000" w:themeColor="text1"/>
          <w:sz w:val="24"/>
        </w:rPr>
      </w:pPr>
      <w:r w:rsidRPr="00F14118">
        <w:rPr>
          <w:color w:val="000000" w:themeColor="text1"/>
          <w:sz w:val="24"/>
        </w:rPr>
        <w:t xml:space="preserve">The class teachers and Senior Management Team regularly monitor </w:t>
      </w:r>
      <w:r w:rsidR="00782A2E">
        <w:rPr>
          <w:color w:val="000000" w:themeColor="text1"/>
          <w:sz w:val="24"/>
        </w:rPr>
        <w:t xml:space="preserve">the </w:t>
      </w:r>
      <w:r w:rsidRPr="00F14118">
        <w:rPr>
          <w:color w:val="000000" w:themeColor="text1"/>
          <w:sz w:val="24"/>
        </w:rPr>
        <w:t>progress of all children. If a child’s progress stalls then specific support/interventions are put in place to aid the child’s learning. We also believe in the importance of communication with parents/carers and if you have a concern, please contact the school. For any child on our Record of Need, we complete termly Assess, Plan, Do, Review meetings; please see our SEND policy for more information.</w:t>
      </w:r>
    </w:p>
    <w:p w:rsidR="009A406F" w:rsidRDefault="009A406F" w:rsidP="00F14118">
      <w:pPr>
        <w:pStyle w:val="ListParagraph"/>
        <w:rPr>
          <w:color w:val="000000" w:themeColor="text1"/>
          <w:sz w:val="24"/>
        </w:rPr>
      </w:pPr>
    </w:p>
    <w:p w:rsidR="00F14118" w:rsidRPr="00F14118" w:rsidRDefault="00F14118" w:rsidP="00F14118">
      <w:pPr>
        <w:pStyle w:val="ListParagraph"/>
        <w:numPr>
          <w:ilvl w:val="0"/>
          <w:numId w:val="2"/>
        </w:numPr>
        <w:rPr>
          <w:b/>
          <w:color w:val="FF0000"/>
          <w:sz w:val="32"/>
          <w:szCs w:val="28"/>
        </w:rPr>
      </w:pPr>
      <w:r w:rsidRPr="00F14118">
        <w:rPr>
          <w:color w:val="FF0000"/>
          <w:sz w:val="24"/>
        </w:rPr>
        <w:t>What should I do if I think my child may have special educational needs?</w:t>
      </w:r>
    </w:p>
    <w:p w:rsidR="00F14118" w:rsidRDefault="00F14118" w:rsidP="00F14118">
      <w:pPr>
        <w:pStyle w:val="ListParagraph"/>
        <w:rPr>
          <w:b/>
          <w:sz w:val="28"/>
          <w:szCs w:val="28"/>
        </w:rPr>
      </w:pPr>
      <w:r w:rsidRPr="00F14118">
        <w:rPr>
          <w:color w:val="FF0000"/>
          <w:sz w:val="24"/>
        </w:rPr>
        <w:t xml:space="preserve"> </w:t>
      </w:r>
      <w:r w:rsidRPr="00F14118">
        <w:rPr>
          <w:color w:val="000000" w:themeColor="text1"/>
          <w:sz w:val="24"/>
        </w:rPr>
        <w:t xml:space="preserve">In the first instance you are advised to talk to your child’s teacher. Please contact the office to make an appointment. You can also talk to the SENDCO or </w:t>
      </w:r>
      <w:r w:rsidR="00782A2E">
        <w:rPr>
          <w:color w:val="000000" w:themeColor="text1"/>
          <w:sz w:val="24"/>
        </w:rPr>
        <w:t xml:space="preserve">a </w:t>
      </w:r>
      <w:r w:rsidRPr="00F14118">
        <w:rPr>
          <w:color w:val="000000" w:themeColor="text1"/>
          <w:sz w:val="24"/>
        </w:rPr>
        <w:t xml:space="preserve">member of the senior management team. We are all committed to ensuring your child is happy and making good progress. </w:t>
      </w:r>
    </w:p>
    <w:p w:rsidR="00F14118" w:rsidRPr="00F14118" w:rsidRDefault="00F14118" w:rsidP="00F14118">
      <w:pPr>
        <w:pStyle w:val="ListParagraph"/>
        <w:rPr>
          <w:b/>
          <w:sz w:val="28"/>
          <w:szCs w:val="28"/>
        </w:rPr>
      </w:pPr>
    </w:p>
    <w:p w:rsidR="00F14118" w:rsidRPr="00F14118" w:rsidRDefault="00F14118" w:rsidP="00F14118">
      <w:pPr>
        <w:pStyle w:val="ListParagraph"/>
        <w:numPr>
          <w:ilvl w:val="0"/>
          <w:numId w:val="2"/>
        </w:numPr>
        <w:rPr>
          <w:b/>
          <w:color w:val="FF0000"/>
          <w:sz w:val="32"/>
          <w:szCs w:val="28"/>
        </w:rPr>
      </w:pPr>
      <w:r w:rsidRPr="00F14118">
        <w:rPr>
          <w:sz w:val="24"/>
        </w:rPr>
        <w:t xml:space="preserve"> </w:t>
      </w:r>
      <w:r w:rsidRPr="00F14118">
        <w:rPr>
          <w:color w:val="FF0000"/>
          <w:sz w:val="24"/>
        </w:rPr>
        <w:t xml:space="preserve">Who is responsible for the progress and success of my child in school? </w:t>
      </w:r>
    </w:p>
    <w:p w:rsidR="00F14118" w:rsidRDefault="00F14118" w:rsidP="00F14118">
      <w:pPr>
        <w:pStyle w:val="ListParagraph"/>
        <w:rPr>
          <w:sz w:val="24"/>
        </w:rPr>
      </w:pPr>
      <w:r w:rsidRPr="00F14118">
        <w:rPr>
          <w:sz w:val="24"/>
        </w:rPr>
        <w:t xml:space="preserve">We believe that school and home working in partnership is the most effective way to ensure your child makes the most of the learning opportunities offered by Roche School. We ask that you support your child’s homework by providing a suitable space for them to complete it, as well as ensuring that they read at least 3 times a week. In school, your child’s class teacher has the day to day responsibility to ensure your child is making good progress. The teachers are supported by the SENDCO and external agencies when necessary. </w:t>
      </w:r>
    </w:p>
    <w:p w:rsidR="00F14118" w:rsidRDefault="00F14118" w:rsidP="00F14118">
      <w:pPr>
        <w:pStyle w:val="ListParagraph"/>
        <w:rPr>
          <w:sz w:val="24"/>
          <w:szCs w:val="24"/>
        </w:rPr>
      </w:pPr>
    </w:p>
    <w:p w:rsidR="00782A2E" w:rsidRPr="00F14118" w:rsidRDefault="00782A2E" w:rsidP="00F14118">
      <w:pPr>
        <w:pStyle w:val="ListParagraph"/>
        <w:rPr>
          <w:sz w:val="24"/>
          <w:szCs w:val="24"/>
        </w:rPr>
      </w:pPr>
    </w:p>
    <w:p w:rsidR="00F14118" w:rsidRPr="00F14118" w:rsidRDefault="00F14118" w:rsidP="00F14118">
      <w:pPr>
        <w:pStyle w:val="ListParagraph"/>
        <w:numPr>
          <w:ilvl w:val="0"/>
          <w:numId w:val="2"/>
        </w:numPr>
        <w:rPr>
          <w:b/>
          <w:color w:val="FF0000"/>
          <w:sz w:val="24"/>
          <w:szCs w:val="24"/>
        </w:rPr>
      </w:pPr>
      <w:r w:rsidRPr="00F14118">
        <w:rPr>
          <w:sz w:val="24"/>
          <w:szCs w:val="24"/>
        </w:rPr>
        <w:t xml:space="preserve"> </w:t>
      </w:r>
      <w:r w:rsidRPr="00F14118">
        <w:rPr>
          <w:color w:val="FF0000"/>
          <w:sz w:val="24"/>
          <w:szCs w:val="24"/>
        </w:rPr>
        <w:t xml:space="preserve">How will the curriculum be matched to my child’s needs? </w:t>
      </w:r>
    </w:p>
    <w:p w:rsidR="00F14118" w:rsidRPr="00F14118" w:rsidRDefault="00F14118" w:rsidP="00F14118">
      <w:pPr>
        <w:pStyle w:val="ListParagraph"/>
        <w:rPr>
          <w:sz w:val="24"/>
          <w:szCs w:val="24"/>
        </w:rPr>
      </w:pPr>
      <w:r w:rsidRPr="00F14118">
        <w:rPr>
          <w:sz w:val="24"/>
          <w:szCs w:val="24"/>
        </w:rPr>
        <w:t xml:space="preserve">Your child’s teacher will ensure the work is matched to your child’s needs – this is called </w:t>
      </w:r>
      <w:r w:rsidR="00782A2E">
        <w:rPr>
          <w:sz w:val="24"/>
          <w:szCs w:val="24"/>
        </w:rPr>
        <w:t>adaptive teaching</w:t>
      </w:r>
      <w:r w:rsidRPr="00F14118">
        <w:rPr>
          <w:sz w:val="24"/>
          <w:szCs w:val="24"/>
        </w:rPr>
        <w:t xml:space="preserve">. It may be the work is slightly different; there may be additional resources available or support from teaching assistants. </w:t>
      </w:r>
    </w:p>
    <w:p w:rsidR="00F14118" w:rsidRPr="00F14118" w:rsidRDefault="00F14118" w:rsidP="00F14118">
      <w:pPr>
        <w:pStyle w:val="ListParagraph"/>
        <w:rPr>
          <w:sz w:val="24"/>
          <w:szCs w:val="24"/>
        </w:rPr>
      </w:pPr>
    </w:p>
    <w:p w:rsidR="00F14118" w:rsidRPr="00F14118" w:rsidRDefault="00F14118" w:rsidP="00F14118">
      <w:pPr>
        <w:pStyle w:val="ListParagraph"/>
        <w:numPr>
          <w:ilvl w:val="0"/>
          <w:numId w:val="2"/>
        </w:numPr>
        <w:rPr>
          <w:b/>
          <w:color w:val="FF0000"/>
          <w:sz w:val="24"/>
          <w:szCs w:val="24"/>
        </w:rPr>
      </w:pPr>
      <w:r w:rsidRPr="00F14118">
        <w:rPr>
          <w:sz w:val="24"/>
          <w:szCs w:val="24"/>
        </w:rPr>
        <w:t xml:space="preserve"> </w:t>
      </w:r>
      <w:r w:rsidRPr="00F14118">
        <w:rPr>
          <w:color w:val="FF0000"/>
          <w:sz w:val="24"/>
          <w:szCs w:val="24"/>
        </w:rPr>
        <w:t xml:space="preserve">How will I know how my child is doing and how will you help me to support my child’s learning? </w:t>
      </w:r>
    </w:p>
    <w:p w:rsidR="00F14118" w:rsidRPr="00F14118" w:rsidRDefault="00F14118" w:rsidP="00F14118">
      <w:pPr>
        <w:pStyle w:val="ListParagraph"/>
        <w:rPr>
          <w:sz w:val="24"/>
          <w:szCs w:val="24"/>
        </w:rPr>
      </w:pPr>
      <w:r w:rsidRPr="00F14118">
        <w:rPr>
          <w:sz w:val="24"/>
          <w:szCs w:val="24"/>
        </w:rPr>
        <w:t xml:space="preserve">Our school is committed to working in partnership with parents to ensure the best outcomes for your child. We strongly encourage you to attend the </w:t>
      </w:r>
      <w:r w:rsidR="00782A2E">
        <w:rPr>
          <w:sz w:val="24"/>
          <w:szCs w:val="24"/>
        </w:rPr>
        <w:t>parents’ evenings and if your child is on the SEN record of need, the termly Catch Me Card meetings. Y</w:t>
      </w:r>
      <w:r w:rsidRPr="00F14118">
        <w:rPr>
          <w:sz w:val="24"/>
          <w:szCs w:val="24"/>
        </w:rPr>
        <w:t xml:space="preserve">ou are welcome to make an appointment at any time to see your child’s teacher to discuss their progress. </w:t>
      </w:r>
    </w:p>
    <w:p w:rsidR="00F14118" w:rsidRPr="00F14118" w:rsidRDefault="00F14118" w:rsidP="00F14118">
      <w:pPr>
        <w:pStyle w:val="ListParagraph"/>
        <w:rPr>
          <w:color w:val="FF0000"/>
          <w:sz w:val="24"/>
          <w:szCs w:val="24"/>
        </w:rPr>
      </w:pPr>
    </w:p>
    <w:p w:rsidR="00F14118" w:rsidRPr="00F14118" w:rsidRDefault="00F14118" w:rsidP="00F14118">
      <w:pPr>
        <w:pStyle w:val="ListParagraph"/>
        <w:numPr>
          <w:ilvl w:val="0"/>
          <w:numId w:val="2"/>
        </w:numPr>
        <w:rPr>
          <w:b/>
          <w:color w:val="FF0000"/>
          <w:sz w:val="24"/>
          <w:szCs w:val="24"/>
        </w:rPr>
      </w:pPr>
      <w:r w:rsidRPr="00F14118">
        <w:rPr>
          <w:color w:val="FF0000"/>
          <w:sz w:val="24"/>
          <w:szCs w:val="24"/>
        </w:rPr>
        <w:t xml:space="preserve">What support will there be for my child’s overall wellbeing and safety? </w:t>
      </w:r>
    </w:p>
    <w:p w:rsidR="00F14118" w:rsidRDefault="00F14118" w:rsidP="00F14118">
      <w:pPr>
        <w:pStyle w:val="ListParagraph"/>
        <w:rPr>
          <w:sz w:val="24"/>
          <w:szCs w:val="24"/>
        </w:rPr>
      </w:pPr>
      <w:r w:rsidRPr="00F14118">
        <w:rPr>
          <w:sz w:val="24"/>
          <w:szCs w:val="24"/>
        </w:rPr>
        <w:t xml:space="preserve">All staff and governors at Roche School are committed to ensuring your child is safe, happy and thriving during their time with us. If you have any concerns please see your child’s class teacher, Mrs Carlin or a member of the Senior Management Team. Please ensure you let us know if your child has any additional needs – medical, social or academic. </w:t>
      </w:r>
    </w:p>
    <w:p w:rsidR="00F14118" w:rsidRDefault="00F14118" w:rsidP="00F14118">
      <w:pPr>
        <w:pStyle w:val="ListParagraph"/>
      </w:pPr>
    </w:p>
    <w:p w:rsidR="00F14118" w:rsidRPr="00F14118" w:rsidRDefault="00F14118" w:rsidP="00F14118">
      <w:pPr>
        <w:pStyle w:val="ListParagraph"/>
        <w:numPr>
          <w:ilvl w:val="0"/>
          <w:numId w:val="2"/>
        </w:numPr>
        <w:rPr>
          <w:b/>
          <w:color w:val="FF0000"/>
          <w:sz w:val="32"/>
          <w:szCs w:val="28"/>
        </w:rPr>
      </w:pPr>
      <w:r w:rsidRPr="00F14118">
        <w:rPr>
          <w:color w:val="FF0000"/>
          <w:sz w:val="24"/>
        </w:rPr>
        <w:t xml:space="preserve">What SEND training have the staff at school had or are having? </w:t>
      </w:r>
    </w:p>
    <w:p w:rsidR="00F14118" w:rsidRPr="00F14118" w:rsidRDefault="00F14118" w:rsidP="00F14118">
      <w:pPr>
        <w:pStyle w:val="ListParagraph"/>
        <w:rPr>
          <w:sz w:val="24"/>
        </w:rPr>
      </w:pPr>
      <w:r w:rsidRPr="00F14118">
        <w:rPr>
          <w:sz w:val="24"/>
        </w:rPr>
        <w:t xml:space="preserve">All staff receive SEND training as part of their continued professional development, through specific courses, work with agencies or as part of school staff meetings/in-service training days. </w:t>
      </w:r>
    </w:p>
    <w:p w:rsidR="00F14118" w:rsidRDefault="00F14118" w:rsidP="00F14118">
      <w:pPr>
        <w:pStyle w:val="ListParagraph"/>
      </w:pPr>
    </w:p>
    <w:p w:rsidR="00805EBD" w:rsidRPr="00805EBD" w:rsidRDefault="00F14118" w:rsidP="00F14118">
      <w:pPr>
        <w:pStyle w:val="ListParagraph"/>
        <w:numPr>
          <w:ilvl w:val="0"/>
          <w:numId w:val="2"/>
        </w:numPr>
        <w:rPr>
          <w:b/>
          <w:color w:val="FF0000"/>
          <w:sz w:val="32"/>
          <w:szCs w:val="28"/>
        </w:rPr>
      </w:pPr>
      <w:r w:rsidRPr="00805EBD">
        <w:rPr>
          <w:color w:val="FF0000"/>
          <w:sz w:val="24"/>
        </w:rPr>
        <w:t xml:space="preserve">How will my child be included in activities outside the classroom including school trips? </w:t>
      </w:r>
    </w:p>
    <w:p w:rsidR="00805EBD" w:rsidRPr="00805EBD" w:rsidRDefault="00F14118" w:rsidP="00805EBD">
      <w:pPr>
        <w:pStyle w:val="ListParagraph"/>
        <w:rPr>
          <w:sz w:val="24"/>
        </w:rPr>
      </w:pPr>
      <w:r w:rsidRPr="00805EBD">
        <w:rPr>
          <w:sz w:val="24"/>
        </w:rPr>
        <w:t xml:space="preserve">Class visits and trips are an integral part of our curriculum and all children are expected to attend if that is the plan for their class that day. Longer residential trips are also very valuable but incur a cost which means they can be attended at parent’s discretion. The reason a child may not attend a trip is if they pose a threat to their own or other children’s safety (the school reserves the right to refuse a place on a trip). </w:t>
      </w:r>
    </w:p>
    <w:p w:rsidR="00805EBD" w:rsidRPr="00805EBD" w:rsidRDefault="00805EBD" w:rsidP="00805EBD">
      <w:pPr>
        <w:pStyle w:val="ListParagraph"/>
        <w:rPr>
          <w:color w:val="FF0000"/>
          <w:sz w:val="24"/>
        </w:rPr>
      </w:pPr>
    </w:p>
    <w:p w:rsidR="00805EBD" w:rsidRPr="00805EBD" w:rsidRDefault="00F14118" w:rsidP="00805EBD">
      <w:pPr>
        <w:pStyle w:val="ListParagraph"/>
        <w:numPr>
          <w:ilvl w:val="0"/>
          <w:numId w:val="2"/>
        </w:numPr>
        <w:rPr>
          <w:b/>
          <w:color w:val="FF0000"/>
          <w:sz w:val="32"/>
          <w:szCs w:val="28"/>
        </w:rPr>
      </w:pPr>
      <w:r w:rsidRPr="00805EBD">
        <w:rPr>
          <w:color w:val="FF0000"/>
          <w:sz w:val="24"/>
        </w:rPr>
        <w:t xml:space="preserve"> How accessible is the school environment? </w:t>
      </w:r>
    </w:p>
    <w:p w:rsidR="00805EBD" w:rsidRPr="00805EBD" w:rsidRDefault="00805EBD" w:rsidP="00805EBD">
      <w:pPr>
        <w:pStyle w:val="ListParagraph"/>
        <w:rPr>
          <w:sz w:val="24"/>
        </w:rPr>
      </w:pPr>
      <w:r w:rsidRPr="00805EBD">
        <w:rPr>
          <w:sz w:val="24"/>
        </w:rPr>
        <w:t xml:space="preserve">Roche school’s environment is </w:t>
      </w:r>
      <w:r w:rsidR="00F14118" w:rsidRPr="00805EBD">
        <w:rPr>
          <w:sz w:val="24"/>
        </w:rPr>
        <w:t>accessible with ramps</w:t>
      </w:r>
      <w:r w:rsidRPr="00805EBD">
        <w:rPr>
          <w:sz w:val="24"/>
        </w:rPr>
        <w:t xml:space="preserve"> or flat entry points to the buildings</w:t>
      </w:r>
      <w:r w:rsidR="00F14118" w:rsidRPr="00805EBD">
        <w:rPr>
          <w:sz w:val="24"/>
        </w:rPr>
        <w:t xml:space="preserve">, specialised toileting facilities (including a wet room) and hand rails where needed (adaptations are made as necessary to accommodate specific needs) </w:t>
      </w:r>
    </w:p>
    <w:p w:rsidR="00805EBD" w:rsidRPr="00805EBD" w:rsidRDefault="00805EBD" w:rsidP="00805EBD">
      <w:pPr>
        <w:pStyle w:val="ListParagraph"/>
        <w:rPr>
          <w:sz w:val="24"/>
        </w:rPr>
      </w:pPr>
    </w:p>
    <w:p w:rsidR="00805EBD" w:rsidRPr="00805EBD" w:rsidRDefault="00F14118" w:rsidP="00805EBD">
      <w:pPr>
        <w:pStyle w:val="ListParagraph"/>
        <w:numPr>
          <w:ilvl w:val="0"/>
          <w:numId w:val="2"/>
        </w:numPr>
        <w:rPr>
          <w:b/>
          <w:color w:val="FF0000"/>
          <w:sz w:val="32"/>
          <w:szCs w:val="28"/>
        </w:rPr>
      </w:pPr>
      <w:r w:rsidRPr="00805EBD">
        <w:rPr>
          <w:color w:val="FF0000"/>
          <w:sz w:val="24"/>
        </w:rPr>
        <w:t xml:space="preserve">How will school prepare and support my child through the transition from </w:t>
      </w:r>
      <w:r w:rsidR="00805EBD" w:rsidRPr="00805EBD">
        <w:rPr>
          <w:color w:val="FF0000"/>
          <w:sz w:val="24"/>
        </w:rPr>
        <w:t>class</w:t>
      </w:r>
      <w:r w:rsidRPr="00805EBD">
        <w:rPr>
          <w:color w:val="FF0000"/>
          <w:sz w:val="24"/>
        </w:rPr>
        <w:t xml:space="preserve"> to </w:t>
      </w:r>
      <w:r w:rsidR="00805EBD" w:rsidRPr="00805EBD">
        <w:rPr>
          <w:color w:val="FF0000"/>
          <w:sz w:val="24"/>
        </w:rPr>
        <w:t>class</w:t>
      </w:r>
      <w:r w:rsidRPr="00805EBD">
        <w:rPr>
          <w:color w:val="FF0000"/>
          <w:sz w:val="24"/>
        </w:rPr>
        <w:t xml:space="preserve"> and beyond? </w:t>
      </w:r>
    </w:p>
    <w:p w:rsidR="001513B2" w:rsidRDefault="00805EBD" w:rsidP="00805EBD">
      <w:pPr>
        <w:pStyle w:val="ListParagraph"/>
      </w:pPr>
      <w:r w:rsidRPr="00805EBD">
        <w:rPr>
          <w:sz w:val="24"/>
        </w:rPr>
        <w:t>Roche</w:t>
      </w:r>
      <w:r w:rsidR="00F14118" w:rsidRPr="00805EBD">
        <w:rPr>
          <w:sz w:val="24"/>
        </w:rPr>
        <w:t xml:space="preserve"> school staff share academic and specific additional needs information at every point of transition, whether it is moving between year groups/key stages or from one intervention </w:t>
      </w:r>
      <w:r w:rsidRPr="00805EBD">
        <w:rPr>
          <w:sz w:val="24"/>
        </w:rPr>
        <w:t>group to another. Upon leaving Roche</w:t>
      </w:r>
      <w:r w:rsidR="00F14118" w:rsidRPr="00805EBD">
        <w:rPr>
          <w:sz w:val="24"/>
        </w:rPr>
        <w:t xml:space="preserve"> to transition to another primary/secondary school, staff share the relevant information and make visits where necessary. </w:t>
      </w:r>
    </w:p>
    <w:p w:rsidR="001513B2" w:rsidRDefault="001513B2" w:rsidP="00805EBD">
      <w:pPr>
        <w:pStyle w:val="ListParagraph"/>
      </w:pPr>
    </w:p>
    <w:p w:rsidR="00805EBD" w:rsidRPr="00805EBD" w:rsidRDefault="00F14118" w:rsidP="00805EBD">
      <w:pPr>
        <w:pStyle w:val="ListParagraph"/>
        <w:numPr>
          <w:ilvl w:val="0"/>
          <w:numId w:val="2"/>
        </w:numPr>
        <w:rPr>
          <w:b/>
          <w:color w:val="FF0000"/>
          <w:sz w:val="32"/>
          <w:szCs w:val="28"/>
        </w:rPr>
      </w:pPr>
      <w:r w:rsidRPr="00805EBD">
        <w:rPr>
          <w:color w:val="FF0000"/>
          <w:sz w:val="24"/>
        </w:rPr>
        <w:t xml:space="preserve">Who can I contact for further information? </w:t>
      </w:r>
    </w:p>
    <w:p w:rsidR="00805EBD" w:rsidRPr="00805EBD" w:rsidRDefault="00F14118" w:rsidP="00805EBD">
      <w:pPr>
        <w:pStyle w:val="ListParagraph"/>
        <w:rPr>
          <w:sz w:val="24"/>
        </w:rPr>
      </w:pPr>
      <w:r w:rsidRPr="00805EBD">
        <w:rPr>
          <w:sz w:val="24"/>
        </w:rPr>
        <w:t xml:space="preserve">In the first instance you are advised to contact your child’s teacher. Other staff in school who would be happy to help are Mrs </w:t>
      </w:r>
      <w:r w:rsidR="00805EBD" w:rsidRPr="00805EBD">
        <w:rPr>
          <w:sz w:val="24"/>
        </w:rPr>
        <w:t>Carlin (SENDCO</w:t>
      </w:r>
      <w:r w:rsidRPr="00805EBD">
        <w:rPr>
          <w:sz w:val="24"/>
        </w:rPr>
        <w:t>)</w:t>
      </w:r>
      <w:r w:rsidR="00805EBD" w:rsidRPr="00805EBD">
        <w:rPr>
          <w:sz w:val="24"/>
        </w:rPr>
        <w:t xml:space="preserve"> or a member of the Senior Management T</w:t>
      </w:r>
      <w:r w:rsidRPr="00805EBD">
        <w:rPr>
          <w:sz w:val="24"/>
        </w:rPr>
        <w:t>eam. We also have a governor with specific responsibility for Special Educ</w:t>
      </w:r>
      <w:r w:rsidR="00805EBD" w:rsidRPr="00805EBD">
        <w:rPr>
          <w:sz w:val="24"/>
        </w:rPr>
        <w:t xml:space="preserve">ational Needs and Disabilities, who </w:t>
      </w:r>
      <w:r w:rsidRPr="00805EBD">
        <w:rPr>
          <w:sz w:val="24"/>
        </w:rPr>
        <w:t xml:space="preserve">can be contacted through the school office. </w:t>
      </w:r>
    </w:p>
    <w:p w:rsidR="00805EBD" w:rsidRPr="00805EBD" w:rsidRDefault="00805EBD" w:rsidP="00805EBD">
      <w:pPr>
        <w:pStyle w:val="ListParagraph"/>
        <w:rPr>
          <w:sz w:val="24"/>
        </w:rPr>
      </w:pPr>
    </w:p>
    <w:p w:rsidR="00805EBD" w:rsidRPr="00805EBD" w:rsidRDefault="00F14118" w:rsidP="00805EBD">
      <w:pPr>
        <w:pStyle w:val="ListParagraph"/>
        <w:numPr>
          <w:ilvl w:val="0"/>
          <w:numId w:val="2"/>
        </w:numPr>
        <w:rPr>
          <w:b/>
          <w:color w:val="FF0000"/>
          <w:sz w:val="32"/>
          <w:szCs w:val="28"/>
        </w:rPr>
      </w:pPr>
      <w:r w:rsidRPr="00805EBD">
        <w:rPr>
          <w:color w:val="FF0000"/>
          <w:sz w:val="24"/>
        </w:rPr>
        <w:t xml:space="preserve">What should I do if I feel that the Local Offer is not being delivered or is not meeting my child’s needs? </w:t>
      </w:r>
    </w:p>
    <w:p w:rsidR="00805EBD" w:rsidRPr="00805EBD" w:rsidRDefault="00F14118" w:rsidP="00805EBD">
      <w:pPr>
        <w:pStyle w:val="ListParagraph"/>
        <w:rPr>
          <w:b/>
          <w:sz w:val="32"/>
          <w:szCs w:val="28"/>
        </w:rPr>
      </w:pPr>
      <w:r w:rsidRPr="00805EBD">
        <w:rPr>
          <w:sz w:val="24"/>
        </w:rPr>
        <w:t xml:space="preserve">Please talk to Mrs </w:t>
      </w:r>
      <w:r w:rsidR="00805EBD" w:rsidRPr="00805EBD">
        <w:rPr>
          <w:sz w:val="24"/>
        </w:rPr>
        <w:t xml:space="preserve">Carlin </w:t>
      </w:r>
      <w:r w:rsidRPr="00805EBD">
        <w:rPr>
          <w:sz w:val="24"/>
        </w:rPr>
        <w:t>(S</w:t>
      </w:r>
      <w:r w:rsidR="00805EBD" w:rsidRPr="00805EBD">
        <w:rPr>
          <w:sz w:val="24"/>
        </w:rPr>
        <w:t>ENDCO</w:t>
      </w:r>
      <w:r w:rsidRPr="00805EBD">
        <w:rPr>
          <w:sz w:val="24"/>
        </w:rPr>
        <w:t xml:space="preserve">) or Mr </w:t>
      </w:r>
      <w:r w:rsidR="00805EBD" w:rsidRPr="00805EBD">
        <w:rPr>
          <w:sz w:val="24"/>
        </w:rPr>
        <w:t>Jeremy Walden</w:t>
      </w:r>
      <w:r w:rsidRPr="00805EBD">
        <w:rPr>
          <w:sz w:val="24"/>
        </w:rPr>
        <w:t xml:space="preserve"> (Head teacher) if you have any concerns. </w:t>
      </w:r>
    </w:p>
    <w:p w:rsidR="00805EBD" w:rsidRPr="00805EBD" w:rsidRDefault="00805EBD" w:rsidP="00805EBD">
      <w:pPr>
        <w:pStyle w:val="ListParagraph"/>
        <w:rPr>
          <w:b/>
          <w:sz w:val="32"/>
          <w:szCs w:val="28"/>
        </w:rPr>
      </w:pPr>
    </w:p>
    <w:p w:rsidR="00805EBD" w:rsidRPr="00805EBD" w:rsidRDefault="00F14118" w:rsidP="00805EBD">
      <w:pPr>
        <w:pStyle w:val="ListParagraph"/>
        <w:numPr>
          <w:ilvl w:val="0"/>
          <w:numId w:val="2"/>
        </w:numPr>
        <w:rPr>
          <w:color w:val="FF0000"/>
          <w:sz w:val="24"/>
        </w:rPr>
      </w:pPr>
      <w:r w:rsidRPr="00805EBD">
        <w:rPr>
          <w:color w:val="FF0000"/>
          <w:sz w:val="24"/>
        </w:rPr>
        <w:t xml:space="preserve">How is your Local Offer reviewed? </w:t>
      </w:r>
    </w:p>
    <w:p w:rsidR="00805EBD" w:rsidRPr="00805EBD" w:rsidRDefault="00F14118" w:rsidP="00805EBD">
      <w:pPr>
        <w:pStyle w:val="ListParagraph"/>
        <w:rPr>
          <w:sz w:val="24"/>
        </w:rPr>
      </w:pPr>
      <w:r w:rsidRPr="00805EBD">
        <w:rPr>
          <w:sz w:val="24"/>
        </w:rPr>
        <w:t xml:space="preserve">The school offer will be reviewed annually following consultation with pupils, parents and staff. </w:t>
      </w:r>
    </w:p>
    <w:p w:rsidR="00805EBD" w:rsidRPr="00805EBD" w:rsidRDefault="00805EBD" w:rsidP="00805EBD">
      <w:pPr>
        <w:pStyle w:val="ListParagraph"/>
        <w:rPr>
          <w:b/>
          <w:sz w:val="28"/>
          <w:szCs w:val="28"/>
        </w:rPr>
      </w:pPr>
    </w:p>
    <w:p w:rsidR="00805EBD" w:rsidRPr="00805EBD" w:rsidRDefault="00F14118" w:rsidP="00805EBD">
      <w:pPr>
        <w:pStyle w:val="ListParagraph"/>
        <w:numPr>
          <w:ilvl w:val="0"/>
          <w:numId w:val="2"/>
        </w:numPr>
        <w:rPr>
          <w:b/>
          <w:color w:val="FF0000"/>
          <w:sz w:val="32"/>
          <w:szCs w:val="28"/>
        </w:rPr>
      </w:pPr>
      <w:r w:rsidRPr="00805EBD">
        <w:rPr>
          <w:color w:val="FF0000"/>
          <w:sz w:val="24"/>
        </w:rPr>
        <w:t xml:space="preserve">How do you know how good your SEN provision is? </w:t>
      </w:r>
    </w:p>
    <w:p w:rsidR="00805EBD" w:rsidRPr="00805EBD" w:rsidRDefault="00805EBD" w:rsidP="00805EBD">
      <w:pPr>
        <w:pStyle w:val="ListParagraph"/>
        <w:rPr>
          <w:sz w:val="24"/>
        </w:rPr>
      </w:pPr>
      <w:r w:rsidRPr="00805EBD">
        <w:rPr>
          <w:sz w:val="24"/>
        </w:rPr>
        <w:t>We are continually evaluating our provision for all pupils and in particular those on our Record of Need. We use assessment information to:</w:t>
      </w:r>
    </w:p>
    <w:p w:rsidR="00805EBD" w:rsidRPr="00805EBD" w:rsidRDefault="00805EBD" w:rsidP="00805EBD">
      <w:pPr>
        <w:pStyle w:val="ListParagraph"/>
        <w:numPr>
          <w:ilvl w:val="0"/>
          <w:numId w:val="1"/>
        </w:numPr>
        <w:rPr>
          <w:sz w:val="24"/>
        </w:rPr>
      </w:pPr>
      <w:r w:rsidRPr="00805EBD">
        <w:rPr>
          <w:sz w:val="24"/>
        </w:rPr>
        <w:t xml:space="preserve">Provide starting points for the development of an appropriate curriculum. </w:t>
      </w:r>
    </w:p>
    <w:p w:rsidR="00805EBD" w:rsidRPr="00805EBD" w:rsidRDefault="00805EBD" w:rsidP="00805EBD">
      <w:pPr>
        <w:pStyle w:val="ListParagraph"/>
        <w:numPr>
          <w:ilvl w:val="0"/>
          <w:numId w:val="1"/>
        </w:numPr>
        <w:rPr>
          <w:sz w:val="24"/>
        </w:rPr>
      </w:pPr>
      <w:r w:rsidRPr="00805EBD">
        <w:rPr>
          <w:sz w:val="24"/>
        </w:rPr>
        <w:t xml:space="preserve">Identify and focus attention on action to support the child within the class. </w:t>
      </w:r>
    </w:p>
    <w:p w:rsidR="00805EBD" w:rsidRPr="00805EBD" w:rsidRDefault="00805EBD" w:rsidP="00805EBD">
      <w:pPr>
        <w:pStyle w:val="ListParagraph"/>
        <w:numPr>
          <w:ilvl w:val="0"/>
          <w:numId w:val="1"/>
        </w:numPr>
        <w:rPr>
          <w:sz w:val="24"/>
        </w:rPr>
      </w:pPr>
      <w:r w:rsidRPr="00805EBD">
        <w:rPr>
          <w:sz w:val="24"/>
        </w:rPr>
        <w:t xml:space="preserve">Use the assessment processes to identify any barriers to learning. </w:t>
      </w:r>
    </w:p>
    <w:p w:rsidR="00805EBD" w:rsidRPr="00805EBD" w:rsidRDefault="00805EBD" w:rsidP="00805EBD">
      <w:pPr>
        <w:pStyle w:val="ListParagraph"/>
        <w:numPr>
          <w:ilvl w:val="0"/>
          <w:numId w:val="1"/>
        </w:numPr>
        <w:rPr>
          <w:sz w:val="24"/>
        </w:rPr>
      </w:pPr>
      <w:r w:rsidRPr="00805EBD">
        <w:rPr>
          <w:sz w:val="24"/>
        </w:rPr>
        <w:t xml:space="preserve">Ensure ongoing observation and assessments provide regular feedback about the child’s achievements and experiences to form the basis for planning the next steps of the child’s learning. </w:t>
      </w:r>
    </w:p>
    <w:p w:rsidR="00805EBD" w:rsidRPr="00805EBD" w:rsidRDefault="00805EBD" w:rsidP="00805EBD">
      <w:pPr>
        <w:pStyle w:val="ListParagraph"/>
        <w:numPr>
          <w:ilvl w:val="0"/>
          <w:numId w:val="1"/>
        </w:numPr>
        <w:rPr>
          <w:sz w:val="24"/>
        </w:rPr>
      </w:pPr>
      <w:r w:rsidRPr="00805EBD">
        <w:rPr>
          <w:sz w:val="24"/>
        </w:rPr>
        <w:t>Inform external agencies so that further assessments by specialists can take place.</w:t>
      </w:r>
    </w:p>
    <w:p w:rsidR="00805EBD" w:rsidRDefault="00805EBD" w:rsidP="00805EBD">
      <w:pPr>
        <w:pStyle w:val="ListParagraph"/>
        <w:numPr>
          <w:ilvl w:val="0"/>
          <w:numId w:val="1"/>
        </w:numPr>
        <w:rPr>
          <w:sz w:val="24"/>
        </w:rPr>
      </w:pPr>
      <w:r w:rsidRPr="00805EBD">
        <w:rPr>
          <w:sz w:val="24"/>
        </w:rPr>
        <w:t>Quality assure the provision for our SEND children is being delivered and is supporting their progress.</w:t>
      </w:r>
    </w:p>
    <w:p w:rsidR="00782A2E" w:rsidRDefault="00782A2E" w:rsidP="00782A2E">
      <w:pPr>
        <w:pStyle w:val="ListParagraph"/>
        <w:rPr>
          <w:sz w:val="24"/>
        </w:rPr>
      </w:pPr>
    </w:p>
    <w:p w:rsidR="00782A2E" w:rsidRDefault="00782A2E" w:rsidP="00782A2E">
      <w:pPr>
        <w:pStyle w:val="ListParagraph"/>
        <w:rPr>
          <w:sz w:val="24"/>
        </w:rPr>
      </w:pPr>
    </w:p>
    <w:p w:rsidR="00782A2E" w:rsidRPr="00805EBD" w:rsidRDefault="00782A2E" w:rsidP="00782A2E">
      <w:pPr>
        <w:pStyle w:val="ListParagraph"/>
        <w:rPr>
          <w:sz w:val="24"/>
        </w:rPr>
      </w:pPr>
      <w:r>
        <w:rPr>
          <w:sz w:val="24"/>
        </w:rPr>
        <w:t>Whilst SEND provision is no longer separately assessed by Ofsted, in their July 2022 inspection, Roche School was found to be Good in all areas.</w:t>
      </w:r>
    </w:p>
    <w:p w:rsidR="00805EBD" w:rsidRPr="00805EBD" w:rsidRDefault="00805EBD" w:rsidP="00805EBD">
      <w:pPr>
        <w:pStyle w:val="ListParagraph"/>
        <w:rPr>
          <w:sz w:val="24"/>
        </w:rPr>
      </w:pPr>
    </w:p>
    <w:p w:rsidR="00805EBD" w:rsidRPr="00805EBD" w:rsidRDefault="00F14118" w:rsidP="00805EBD">
      <w:pPr>
        <w:pStyle w:val="ListParagraph"/>
        <w:numPr>
          <w:ilvl w:val="0"/>
          <w:numId w:val="2"/>
        </w:numPr>
        <w:rPr>
          <w:b/>
          <w:color w:val="FF0000"/>
          <w:sz w:val="32"/>
          <w:szCs w:val="28"/>
        </w:rPr>
      </w:pPr>
      <w:r w:rsidRPr="00805EBD">
        <w:rPr>
          <w:color w:val="FF0000"/>
          <w:sz w:val="24"/>
        </w:rPr>
        <w:t xml:space="preserve"> If you wish to complain. </w:t>
      </w:r>
    </w:p>
    <w:p w:rsidR="00F14118" w:rsidRPr="00805EBD" w:rsidRDefault="00F14118" w:rsidP="00805EBD">
      <w:pPr>
        <w:pStyle w:val="ListParagraph"/>
        <w:rPr>
          <w:b/>
          <w:sz w:val="32"/>
          <w:szCs w:val="28"/>
        </w:rPr>
      </w:pPr>
      <w:r w:rsidRPr="00805EBD">
        <w:rPr>
          <w:sz w:val="24"/>
        </w:rPr>
        <w:t>If you have any queries or concerns about the SEN provision within our school then please see the school’s SENCO, head teacher or govern</w:t>
      </w:r>
      <w:r w:rsidR="00782A2E">
        <w:rPr>
          <w:sz w:val="24"/>
        </w:rPr>
        <w:t>or with responsibility for SEN in the first instance. The school’s complaint procedure can be found on our website.</w:t>
      </w:r>
    </w:p>
    <w:sectPr w:rsidR="00F14118" w:rsidRPr="00805EBD" w:rsidSect="004B7A79">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33F" w:rsidRDefault="00F0333F" w:rsidP="004B7A79">
      <w:pPr>
        <w:spacing w:after="0" w:line="240" w:lineRule="auto"/>
      </w:pPr>
      <w:r>
        <w:separator/>
      </w:r>
    </w:p>
  </w:endnote>
  <w:endnote w:type="continuationSeparator" w:id="0">
    <w:p w:rsidR="00F0333F" w:rsidRDefault="00F0333F" w:rsidP="004B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571915"/>
      <w:docPartObj>
        <w:docPartGallery w:val="Page Numbers (Bottom of Page)"/>
        <w:docPartUnique/>
      </w:docPartObj>
    </w:sdtPr>
    <w:sdtEndPr>
      <w:rPr>
        <w:noProof/>
      </w:rPr>
    </w:sdtEndPr>
    <w:sdtContent>
      <w:p w:rsidR="00A935B3" w:rsidRDefault="00A935B3">
        <w:pPr>
          <w:pStyle w:val="Footer"/>
          <w:jc w:val="center"/>
        </w:pPr>
        <w:r>
          <w:fldChar w:fldCharType="begin"/>
        </w:r>
        <w:r>
          <w:instrText xml:space="preserve"> PAGE   \* MERGEFORMAT </w:instrText>
        </w:r>
        <w:r>
          <w:fldChar w:fldCharType="separate"/>
        </w:r>
        <w:r w:rsidR="000F222A">
          <w:rPr>
            <w:noProof/>
          </w:rPr>
          <w:t>2</w:t>
        </w:r>
        <w:r>
          <w:rPr>
            <w:noProof/>
          </w:rPr>
          <w:fldChar w:fldCharType="end"/>
        </w:r>
      </w:p>
    </w:sdtContent>
  </w:sdt>
  <w:p w:rsidR="00A935B3" w:rsidRDefault="00A935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33F" w:rsidRDefault="00F0333F" w:rsidP="004B7A79">
      <w:pPr>
        <w:spacing w:after="0" w:line="240" w:lineRule="auto"/>
      </w:pPr>
      <w:r>
        <w:separator/>
      </w:r>
    </w:p>
  </w:footnote>
  <w:footnote w:type="continuationSeparator" w:id="0">
    <w:p w:rsidR="00F0333F" w:rsidRDefault="00F0333F" w:rsidP="004B7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5B3" w:rsidRDefault="00A935B3">
    <w:pPr>
      <w:pStyle w:val="Header"/>
    </w:pPr>
    <w:r>
      <w:rPr>
        <w:noProof/>
        <w:lang w:eastAsia="en-GB"/>
      </w:rPr>
      <w:drawing>
        <wp:anchor distT="0" distB="0" distL="114300" distR="114300" simplePos="0" relativeHeight="251659264" behindDoc="1" locked="0" layoutInCell="1" allowOverlap="1" wp14:anchorId="765ABBFA" wp14:editId="11EA6E7E">
          <wp:simplePos x="0" y="0"/>
          <wp:positionH relativeFrom="margin">
            <wp:align>left</wp:align>
          </wp:positionH>
          <wp:positionV relativeFrom="paragraph">
            <wp:posOffset>-363855</wp:posOffset>
          </wp:positionV>
          <wp:extent cx="1038225" cy="1038225"/>
          <wp:effectExtent l="0" t="0" r="9525" b="9525"/>
          <wp:wrapTight wrapText="bothSides">
            <wp:wrapPolygon edited="0">
              <wp:start x="6738" y="0"/>
              <wp:lineTo x="4756" y="793"/>
              <wp:lineTo x="0" y="5549"/>
              <wp:lineTo x="0" y="15061"/>
              <wp:lineTo x="2774" y="19024"/>
              <wp:lineTo x="6738" y="21402"/>
              <wp:lineTo x="7134" y="21402"/>
              <wp:lineTo x="14268" y="21402"/>
              <wp:lineTo x="14664" y="21402"/>
              <wp:lineTo x="18628" y="19024"/>
              <wp:lineTo x="21402" y="15061"/>
              <wp:lineTo x="21402" y="5549"/>
              <wp:lineTo x="16646" y="793"/>
              <wp:lineTo x="14664" y="0"/>
              <wp:lineTo x="673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1" locked="0" layoutInCell="1" allowOverlap="1" wp14:anchorId="03BEBB7C" wp14:editId="472B252A">
          <wp:simplePos x="0" y="0"/>
          <wp:positionH relativeFrom="column">
            <wp:posOffset>7181850</wp:posOffset>
          </wp:positionH>
          <wp:positionV relativeFrom="paragraph">
            <wp:posOffset>-422275</wp:posOffset>
          </wp:positionV>
          <wp:extent cx="2247900" cy="963295"/>
          <wp:effectExtent l="0" t="0" r="0" b="8255"/>
          <wp:wrapTight wrapText="bothSides">
            <wp:wrapPolygon edited="0">
              <wp:start x="0" y="0"/>
              <wp:lineTo x="0" y="21358"/>
              <wp:lineTo x="21417" y="21358"/>
              <wp:lineTo x="2141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pat logo.png"/>
                  <pic:cNvPicPr/>
                </pic:nvPicPr>
                <pic:blipFill>
                  <a:blip r:embed="rId2">
                    <a:extLst>
                      <a:ext uri="{28A0092B-C50C-407E-A947-70E740481C1C}">
                        <a14:useLocalDpi xmlns:a14="http://schemas.microsoft.com/office/drawing/2010/main" val="0"/>
                      </a:ext>
                    </a:extLst>
                  </a:blip>
                  <a:stretch>
                    <a:fillRect/>
                  </a:stretch>
                </pic:blipFill>
                <pic:spPr>
                  <a:xfrm>
                    <a:off x="0" y="0"/>
                    <a:ext cx="2247900" cy="963295"/>
                  </a:xfrm>
                  <a:prstGeom prst="rect">
                    <a:avLst/>
                  </a:prstGeom>
                </pic:spPr>
              </pic:pic>
            </a:graphicData>
          </a:graphic>
        </wp:anchor>
      </w:drawing>
    </w:r>
  </w:p>
  <w:p w:rsidR="00A935B3" w:rsidRDefault="00A935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830E2"/>
    <w:multiLevelType w:val="hybridMultilevel"/>
    <w:tmpl w:val="2CE00FC6"/>
    <w:lvl w:ilvl="0" w:tplc="08090001">
      <w:start w:val="1"/>
      <w:numFmt w:val="bullet"/>
      <w:lvlText w:val=""/>
      <w:lvlJc w:val="left"/>
      <w:pPr>
        <w:ind w:left="720" w:hanging="360"/>
      </w:pPr>
      <w:rPr>
        <w:rFonts w:ascii="Symbol" w:hAnsi="Symbol" w:hint="default"/>
        <w:sz w:val="22"/>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255009"/>
    <w:multiLevelType w:val="hybridMultilevel"/>
    <w:tmpl w:val="85B0377A"/>
    <w:lvl w:ilvl="0" w:tplc="01B84654">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605F0A"/>
    <w:multiLevelType w:val="hybridMultilevel"/>
    <w:tmpl w:val="21AA0260"/>
    <w:lvl w:ilvl="0" w:tplc="1D3A8510">
      <w:start w:val="1"/>
      <w:numFmt w:val="bullet"/>
      <w:lvlText w:val=""/>
      <w:lvlJc w:val="left"/>
      <w:pPr>
        <w:ind w:left="720" w:hanging="360"/>
      </w:pPr>
      <w:rPr>
        <w:rFonts w:ascii="Symbol" w:eastAsiaTheme="minorHAnsi" w:hAnsi="Symbol" w:cstheme="minorBidi" w:hint="default"/>
        <w:sz w:val="22"/>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A79"/>
    <w:rsid w:val="000639B5"/>
    <w:rsid w:val="000D7BCD"/>
    <w:rsid w:val="000F222A"/>
    <w:rsid w:val="0012169F"/>
    <w:rsid w:val="001513B2"/>
    <w:rsid w:val="00192366"/>
    <w:rsid w:val="00351A0E"/>
    <w:rsid w:val="0036390C"/>
    <w:rsid w:val="00372AA3"/>
    <w:rsid w:val="00397AE0"/>
    <w:rsid w:val="003E267A"/>
    <w:rsid w:val="00427EF5"/>
    <w:rsid w:val="00496656"/>
    <w:rsid w:val="004A0997"/>
    <w:rsid w:val="004B7A79"/>
    <w:rsid w:val="004C7022"/>
    <w:rsid w:val="004F4334"/>
    <w:rsid w:val="005D1868"/>
    <w:rsid w:val="005D4731"/>
    <w:rsid w:val="006344A0"/>
    <w:rsid w:val="006345C0"/>
    <w:rsid w:val="006C20D7"/>
    <w:rsid w:val="00782A2E"/>
    <w:rsid w:val="007C0781"/>
    <w:rsid w:val="007C2536"/>
    <w:rsid w:val="00805EBD"/>
    <w:rsid w:val="00845615"/>
    <w:rsid w:val="008C7FB0"/>
    <w:rsid w:val="008F27C3"/>
    <w:rsid w:val="00983B2E"/>
    <w:rsid w:val="009A02BA"/>
    <w:rsid w:val="009A406F"/>
    <w:rsid w:val="009E2AFB"/>
    <w:rsid w:val="009F386F"/>
    <w:rsid w:val="00A05DEA"/>
    <w:rsid w:val="00A935B3"/>
    <w:rsid w:val="00AB4C90"/>
    <w:rsid w:val="00B24C50"/>
    <w:rsid w:val="00B6654B"/>
    <w:rsid w:val="00C57363"/>
    <w:rsid w:val="00C66C7B"/>
    <w:rsid w:val="00CB6842"/>
    <w:rsid w:val="00CC345B"/>
    <w:rsid w:val="00CC4F43"/>
    <w:rsid w:val="00DD6628"/>
    <w:rsid w:val="00E07F14"/>
    <w:rsid w:val="00E62A40"/>
    <w:rsid w:val="00E96E18"/>
    <w:rsid w:val="00F0333F"/>
    <w:rsid w:val="00F14118"/>
    <w:rsid w:val="00F54600"/>
    <w:rsid w:val="00FC7388"/>
    <w:rsid w:val="00FF3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F1A50A1-0C80-415C-8187-6B04F473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A79"/>
  </w:style>
  <w:style w:type="paragraph" w:styleId="Footer">
    <w:name w:val="footer"/>
    <w:basedOn w:val="Normal"/>
    <w:link w:val="FooterChar"/>
    <w:uiPriority w:val="99"/>
    <w:unhideWhenUsed/>
    <w:rsid w:val="004B7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A79"/>
  </w:style>
  <w:style w:type="character" w:styleId="Hyperlink">
    <w:name w:val="Hyperlink"/>
    <w:basedOn w:val="DefaultParagraphFont"/>
    <w:uiPriority w:val="99"/>
    <w:unhideWhenUsed/>
    <w:rsid w:val="007C0781"/>
    <w:rPr>
      <w:color w:val="0563C1" w:themeColor="hyperlink"/>
      <w:u w:val="single"/>
    </w:rPr>
  </w:style>
  <w:style w:type="table" w:styleId="TableGrid">
    <w:name w:val="Table Grid"/>
    <w:basedOn w:val="TableNormal"/>
    <w:uiPriority w:val="39"/>
    <w:rsid w:val="00351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A0E"/>
    <w:pPr>
      <w:ind w:left="720"/>
      <w:contextualSpacing/>
    </w:pPr>
  </w:style>
  <w:style w:type="paragraph" w:styleId="BalloonText">
    <w:name w:val="Balloon Text"/>
    <w:basedOn w:val="Normal"/>
    <w:link w:val="BalloonTextChar"/>
    <w:uiPriority w:val="99"/>
    <w:semiHidden/>
    <w:unhideWhenUsed/>
    <w:rsid w:val="00E62A4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62A40"/>
    <w:rPr>
      <w:rFonts w:ascii="Segoe UI" w:hAnsi="Segoe UI"/>
      <w:sz w:val="18"/>
      <w:szCs w:val="18"/>
    </w:rPr>
  </w:style>
  <w:style w:type="character" w:styleId="FollowedHyperlink">
    <w:name w:val="FollowedHyperlink"/>
    <w:basedOn w:val="DefaultParagraphFont"/>
    <w:uiPriority w:val="99"/>
    <w:semiHidden/>
    <w:unhideWhenUsed/>
    <w:rsid w:val="009A02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pportincornwall.org.uk/kb5/cornwall/directory/localoffer.page?newlocalofferchannel=0" TargetMode="External"/><Relationship Id="rId12" Type="http://schemas.openxmlformats.org/officeDocument/2006/relationships/hyperlink" Target="https://www.roche.cornwall.sch.uk/wp-content/uploads/2021/04/PSHE-RSE-policy-updated-202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che.cornwall.sch.uk/wp-content/uploads/2021/04/PSHE-RSE-policy-updated-2021.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5027</Words>
  <Characters>28655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Carlin</dc:creator>
  <cp:keywords/>
  <dc:description/>
  <cp:lastModifiedBy>Jeremy Walden</cp:lastModifiedBy>
  <cp:revision>2</cp:revision>
  <cp:lastPrinted>2021-09-14T08:23:00Z</cp:lastPrinted>
  <dcterms:created xsi:type="dcterms:W3CDTF">2024-09-20T12:52:00Z</dcterms:created>
  <dcterms:modified xsi:type="dcterms:W3CDTF">2024-09-20T12:52:00Z</dcterms:modified>
</cp:coreProperties>
</file>