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914" w:rsidRPr="007F3914" w:rsidRDefault="007F3914" w:rsidP="007F3914">
      <w:pPr>
        <w:jc w:val="center"/>
        <w:rPr>
          <w:b/>
          <w:sz w:val="24"/>
          <w:u w:val="single"/>
        </w:rPr>
      </w:pPr>
      <w:r w:rsidRPr="007F3914">
        <w:rPr>
          <w:b/>
          <w:sz w:val="24"/>
          <w:u w:val="single"/>
        </w:rPr>
        <w:t>Roche</w:t>
      </w:r>
      <w:r w:rsidR="00181CD0">
        <w:rPr>
          <w:b/>
          <w:sz w:val="24"/>
          <w:u w:val="single"/>
        </w:rPr>
        <w:t xml:space="preserve"> Community Primary</w:t>
      </w:r>
      <w:r w:rsidRPr="007F3914">
        <w:rPr>
          <w:b/>
          <w:sz w:val="24"/>
          <w:u w:val="single"/>
        </w:rPr>
        <w:t xml:space="preserve"> School</w:t>
      </w:r>
    </w:p>
    <w:p w:rsidR="007F3914" w:rsidRPr="007F3914" w:rsidRDefault="007F3914" w:rsidP="007F3914">
      <w:pPr>
        <w:jc w:val="center"/>
        <w:rPr>
          <w:b/>
          <w:sz w:val="24"/>
          <w:u w:val="single"/>
        </w:rPr>
      </w:pPr>
      <w:r w:rsidRPr="007F3914">
        <w:rPr>
          <w:b/>
          <w:sz w:val="24"/>
          <w:u w:val="single"/>
        </w:rPr>
        <w:t xml:space="preserve">SEND Information Report </w:t>
      </w:r>
      <w:r w:rsidR="009B53C3">
        <w:rPr>
          <w:b/>
          <w:sz w:val="24"/>
          <w:u w:val="single"/>
        </w:rPr>
        <w:t>2022-23</w:t>
      </w:r>
    </w:p>
    <w:p w:rsidR="007F3914" w:rsidRPr="007F3914" w:rsidRDefault="007F3914">
      <w:pPr>
        <w:rPr>
          <w:sz w:val="24"/>
        </w:rPr>
      </w:pPr>
    </w:p>
    <w:p w:rsidR="007F3914" w:rsidRPr="007F3914" w:rsidRDefault="007F3914">
      <w:pPr>
        <w:rPr>
          <w:sz w:val="24"/>
        </w:rPr>
      </w:pPr>
      <w:r w:rsidRPr="007F3914">
        <w:rPr>
          <w:sz w:val="24"/>
        </w:rPr>
        <w:t>Name of SENDCO: Helen Carlin</w:t>
      </w:r>
    </w:p>
    <w:p w:rsidR="007F3914" w:rsidRPr="007F3914" w:rsidRDefault="007F3914">
      <w:pPr>
        <w:rPr>
          <w:sz w:val="24"/>
        </w:rPr>
      </w:pPr>
      <w:r w:rsidRPr="007F3914">
        <w:rPr>
          <w:sz w:val="24"/>
        </w:rPr>
        <w:t xml:space="preserve">Dedicated time weekly: Three days </w:t>
      </w:r>
    </w:p>
    <w:p w:rsidR="007F3914" w:rsidRPr="007F3914" w:rsidRDefault="007F3914">
      <w:pPr>
        <w:rPr>
          <w:sz w:val="24"/>
        </w:rPr>
      </w:pPr>
      <w:r w:rsidRPr="007F3914">
        <w:rPr>
          <w:sz w:val="24"/>
        </w:rPr>
        <w:t>Contact email: hcarlin@roche.</w:t>
      </w:r>
      <w:r w:rsidR="00D33E79">
        <w:rPr>
          <w:sz w:val="24"/>
        </w:rPr>
        <w:t>tpacadem</w:t>
      </w:r>
      <w:r w:rsidR="00CA1E63">
        <w:rPr>
          <w:sz w:val="24"/>
        </w:rPr>
        <w:t>ytrust.org</w:t>
      </w:r>
      <w:r w:rsidRPr="007F3914">
        <w:rPr>
          <w:sz w:val="24"/>
        </w:rPr>
        <w:t xml:space="preserve"> </w:t>
      </w:r>
    </w:p>
    <w:p w:rsidR="007F3914" w:rsidRPr="007F3914" w:rsidRDefault="007F3914">
      <w:pPr>
        <w:rPr>
          <w:sz w:val="24"/>
        </w:rPr>
      </w:pPr>
      <w:r w:rsidRPr="007F3914">
        <w:rPr>
          <w:sz w:val="24"/>
        </w:rPr>
        <w:t xml:space="preserve">Contact Phone Number: 01726 890323 </w:t>
      </w:r>
    </w:p>
    <w:p w:rsidR="007F3914" w:rsidRPr="007F3914" w:rsidRDefault="007F3914">
      <w:pPr>
        <w:rPr>
          <w:sz w:val="24"/>
        </w:rPr>
      </w:pPr>
      <w:r w:rsidRPr="007F3914">
        <w:rPr>
          <w:sz w:val="24"/>
        </w:rPr>
        <w:t xml:space="preserve">Name of SEN Governor: </w:t>
      </w:r>
      <w:r w:rsidR="00CA1E63">
        <w:rPr>
          <w:sz w:val="24"/>
        </w:rPr>
        <w:t xml:space="preserve">Tina </w:t>
      </w:r>
      <w:proofErr w:type="spellStart"/>
      <w:r w:rsidR="00CA1E63">
        <w:rPr>
          <w:sz w:val="24"/>
        </w:rPr>
        <w:t>Leack</w:t>
      </w:r>
      <w:proofErr w:type="spellEnd"/>
    </w:p>
    <w:p w:rsidR="007F3914" w:rsidRPr="007F3914" w:rsidRDefault="007F3914">
      <w:pPr>
        <w:rPr>
          <w:sz w:val="24"/>
        </w:rPr>
      </w:pPr>
      <w:r w:rsidRPr="007F3914">
        <w:rPr>
          <w:sz w:val="24"/>
        </w:rPr>
        <w:t xml:space="preserve">School Offer link: </w:t>
      </w:r>
      <w:hyperlink r:id="rId7" w:history="1">
        <w:r w:rsidR="00CA1E63" w:rsidRPr="000470A0">
          <w:rPr>
            <w:rStyle w:val="Hyperlink"/>
          </w:rPr>
          <w:t>https://www.roche.cornwall.sch.uk/web/special_educational_needs_and_disability/612609</w:t>
        </w:r>
      </w:hyperlink>
      <w:r w:rsidR="00CA1E63">
        <w:t xml:space="preserve"> </w:t>
      </w:r>
    </w:p>
    <w:p w:rsidR="007F3914" w:rsidRPr="007F3914" w:rsidRDefault="007F3914">
      <w:pPr>
        <w:rPr>
          <w:sz w:val="24"/>
        </w:rPr>
      </w:pPr>
    </w:p>
    <w:p w:rsidR="007F3914" w:rsidRPr="007F3914" w:rsidRDefault="007F3914">
      <w:pPr>
        <w:rPr>
          <w:b/>
          <w:sz w:val="24"/>
          <w:u w:val="single"/>
        </w:rPr>
      </w:pPr>
      <w:r w:rsidRPr="007F3914">
        <w:rPr>
          <w:b/>
          <w:sz w:val="24"/>
          <w:u w:val="single"/>
        </w:rPr>
        <w:t xml:space="preserve">Whole School Approach to Teaching and Learning: </w:t>
      </w:r>
    </w:p>
    <w:p w:rsidR="007F3914" w:rsidRDefault="007F3914">
      <w:pPr>
        <w:rPr>
          <w:sz w:val="24"/>
        </w:rPr>
      </w:pPr>
      <w:r w:rsidRPr="007F3914">
        <w:rPr>
          <w:sz w:val="24"/>
        </w:rPr>
        <w:t xml:space="preserve">Roche Primary School is a mainstream school. At Roche we believe that children have a right to a safe, happy, varied and challenging learning experience. Every individual child matters and all children have abilities and potential which must be realised. </w:t>
      </w:r>
    </w:p>
    <w:p w:rsidR="007F3914" w:rsidRDefault="007F3914">
      <w:pPr>
        <w:rPr>
          <w:sz w:val="24"/>
        </w:rPr>
      </w:pPr>
      <w:r w:rsidRPr="007F3914">
        <w:rPr>
          <w:sz w:val="24"/>
        </w:rPr>
        <w:t xml:space="preserve">Within this context, commitment, self-responsibility, honesty and respect are the key personal qualities which we value from all members of our school community and that we feel are essential to success in later life. </w:t>
      </w:r>
    </w:p>
    <w:p w:rsidR="00CA1E63" w:rsidRDefault="00CA1E63">
      <w:pPr>
        <w:rPr>
          <w:sz w:val="24"/>
        </w:rPr>
      </w:pPr>
      <w:r>
        <w:rPr>
          <w:sz w:val="24"/>
        </w:rPr>
        <w:t>We also highly value nurturing the “whole child” and do this through the school’s Five Ways to Wellbeing and Relational Approach.</w:t>
      </w:r>
    </w:p>
    <w:p w:rsidR="007F3914" w:rsidRPr="007F3914" w:rsidRDefault="007F3914">
      <w:pPr>
        <w:rPr>
          <w:b/>
          <w:sz w:val="24"/>
          <w:u w:val="single"/>
        </w:rPr>
      </w:pPr>
      <w:r w:rsidRPr="007F3914">
        <w:rPr>
          <w:b/>
          <w:sz w:val="24"/>
          <w:u w:val="single"/>
        </w:rPr>
        <w:t xml:space="preserve">The approach to teaching children with SEND: </w:t>
      </w:r>
    </w:p>
    <w:p w:rsidR="005F784C" w:rsidRDefault="005F784C" w:rsidP="005F784C">
      <w:pPr>
        <w:rPr>
          <w:sz w:val="24"/>
          <w:szCs w:val="24"/>
        </w:rPr>
      </w:pPr>
      <w:r w:rsidRPr="005F784C">
        <w:rPr>
          <w:sz w:val="24"/>
          <w:szCs w:val="24"/>
        </w:rPr>
        <w:t>All teachers are responsible for the learning and progress of every child in their class, including those with SEN</w:t>
      </w:r>
      <w:r w:rsidR="00FA0513">
        <w:rPr>
          <w:sz w:val="24"/>
          <w:szCs w:val="24"/>
        </w:rPr>
        <w:t>D</w:t>
      </w:r>
      <w:r w:rsidRPr="005F784C">
        <w:rPr>
          <w:sz w:val="24"/>
        </w:rPr>
        <w:t xml:space="preserve">. </w:t>
      </w:r>
      <w:r w:rsidR="007F3914" w:rsidRPr="005F784C">
        <w:rPr>
          <w:sz w:val="24"/>
        </w:rPr>
        <w:t xml:space="preserve">Pupils </w:t>
      </w:r>
      <w:r w:rsidRPr="005F784C">
        <w:rPr>
          <w:sz w:val="24"/>
        </w:rPr>
        <w:t xml:space="preserve">follow </w:t>
      </w:r>
      <w:r>
        <w:rPr>
          <w:sz w:val="24"/>
          <w:szCs w:val="24"/>
        </w:rPr>
        <w:t>a</w:t>
      </w:r>
      <w:r w:rsidR="00727A75">
        <w:rPr>
          <w:sz w:val="24"/>
          <w:szCs w:val="24"/>
        </w:rPr>
        <w:t>n inclusive</w:t>
      </w:r>
      <w:r w:rsidRPr="005F784C">
        <w:rPr>
          <w:sz w:val="24"/>
          <w:szCs w:val="24"/>
        </w:rPr>
        <w:t xml:space="preserve"> curriculum to enable all learners, including those with SEN</w:t>
      </w:r>
      <w:r w:rsidR="00FA0513">
        <w:rPr>
          <w:sz w:val="24"/>
          <w:szCs w:val="24"/>
        </w:rPr>
        <w:t>D</w:t>
      </w:r>
      <w:r w:rsidRPr="005F784C">
        <w:rPr>
          <w:sz w:val="24"/>
          <w:szCs w:val="24"/>
        </w:rPr>
        <w:t xml:space="preserve">, to enable them to effectively engage with all aspects of school life. </w:t>
      </w:r>
    </w:p>
    <w:p w:rsidR="009B53C3" w:rsidRPr="005F784C" w:rsidRDefault="009B53C3" w:rsidP="005F784C">
      <w:pPr>
        <w:rPr>
          <w:sz w:val="24"/>
          <w:szCs w:val="24"/>
        </w:rPr>
      </w:pPr>
      <w:r>
        <w:rPr>
          <w:sz w:val="24"/>
          <w:szCs w:val="24"/>
        </w:rPr>
        <w:t>Our primary strategy for meeting the needs of all children is Quality First Teaching as we believe what is essential for some children, will be useful for all of them.</w:t>
      </w:r>
    </w:p>
    <w:p w:rsidR="005F784C" w:rsidRDefault="007F3914">
      <w:pPr>
        <w:rPr>
          <w:sz w:val="24"/>
        </w:rPr>
      </w:pPr>
      <w:r w:rsidRPr="007F3914">
        <w:rPr>
          <w:sz w:val="24"/>
        </w:rPr>
        <w:t xml:space="preserve"> Children usually work in mixed ability groups, but sometimes, depending on their ability and the specific task, these may be differentiated to meet their need. </w:t>
      </w:r>
    </w:p>
    <w:p w:rsidR="007F3914" w:rsidRDefault="007F3914">
      <w:pPr>
        <w:rPr>
          <w:sz w:val="24"/>
        </w:rPr>
      </w:pPr>
      <w:r w:rsidRPr="007F3914">
        <w:rPr>
          <w:sz w:val="24"/>
        </w:rPr>
        <w:t xml:space="preserve">A variety of learning styles </w:t>
      </w:r>
      <w:r w:rsidR="00CA1E63">
        <w:rPr>
          <w:sz w:val="24"/>
        </w:rPr>
        <w:t>are</w:t>
      </w:r>
      <w:r w:rsidRPr="007F3914">
        <w:rPr>
          <w:sz w:val="24"/>
        </w:rPr>
        <w:t xml:space="preserve"> used so the children have the opportunity to engage in different ways. These </w:t>
      </w:r>
      <w:r w:rsidR="00CA1E63">
        <w:rPr>
          <w:sz w:val="24"/>
        </w:rPr>
        <w:t>include practical hands-</w:t>
      </w:r>
      <w:r w:rsidRPr="007F3914">
        <w:rPr>
          <w:sz w:val="24"/>
        </w:rPr>
        <w:t xml:space="preserve">on activities, problem solving activities, drama, school trips and ICT to name a few. Children have also been given the opportunity to develop independence through the use of individual tasks as well as paired and group work. </w:t>
      </w:r>
    </w:p>
    <w:p w:rsidR="007F3914" w:rsidRDefault="007F3914">
      <w:pPr>
        <w:rPr>
          <w:sz w:val="24"/>
        </w:rPr>
      </w:pPr>
      <w:r w:rsidRPr="007F3914">
        <w:rPr>
          <w:sz w:val="24"/>
        </w:rPr>
        <w:lastRenderedPageBreak/>
        <w:t>For some children</w:t>
      </w:r>
      <w:r>
        <w:rPr>
          <w:sz w:val="24"/>
        </w:rPr>
        <w:t>,</w:t>
      </w:r>
      <w:r w:rsidRPr="007F3914">
        <w:rPr>
          <w:sz w:val="24"/>
        </w:rPr>
        <w:t xml:space="preserve"> personalised and highly differentiated work has been provided, enabling independent learning. One-to-one support is in place for some pupils who need more intensive support. Each class has teaching assistants who support children within the class during lessons as well as assisting them with catch up work or interventions. </w:t>
      </w:r>
    </w:p>
    <w:p w:rsidR="007F3914" w:rsidRDefault="007F3914">
      <w:pPr>
        <w:rPr>
          <w:sz w:val="24"/>
        </w:rPr>
      </w:pPr>
      <w:r w:rsidRPr="007F3914">
        <w:rPr>
          <w:sz w:val="24"/>
        </w:rPr>
        <w:t>Teachers monitor and track all children in the class. Should a child not be making progress in line with their peers, this will be di</w:t>
      </w:r>
      <w:r>
        <w:rPr>
          <w:sz w:val="24"/>
        </w:rPr>
        <w:t>scussed with parents, the SENDCO</w:t>
      </w:r>
      <w:r w:rsidRPr="007F3914">
        <w:rPr>
          <w:sz w:val="24"/>
        </w:rPr>
        <w:t xml:space="preserve"> and the Headteacher. From these discussions a course of action regarding intervention will be addressed and implemented</w:t>
      </w:r>
      <w:r w:rsidR="00CA1E63">
        <w:rPr>
          <w:sz w:val="24"/>
        </w:rPr>
        <w:t>, following our system for Early Identification of Additional Need (please refer to the SEND strategy)</w:t>
      </w:r>
      <w:r w:rsidRPr="007F3914">
        <w:rPr>
          <w:sz w:val="24"/>
        </w:rPr>
        <w:t xml:space="preserve">. This will be reviewed </w:t>
      </w:r>
      <w:r w:rsidR="00FA0513">
        <w:rPr>
          <w:sz w:val="24"/>
        </w:rPr>
        <w:t>at least termly</w:t>
      </w:r>
      <w:r w:rsidRPr="007F3914">
        <w:rPr>
          <w:sz w:val="24"/>
        </w:rPr>
        <w:t xml:space="preserve"> to ensure that the provision is meeting the needs of the individual</w:t>
      </w:r>
      <w:r w:rsidR="00CA1E63">
        <w:rPr>
          <w:sz w:val="24"/>
        </w:rPr>
        <w:t>, in line with the SEND Code of Practice (2014)</w:t>
      </w:r>
      <w:r w:rsidRPr="007F3914">
        <w:rPr>
          <w:sz w:val="24"/>
        </w:rPr>
        <w:t xml:space="preserve">. </w:t>
      </w:r>
    </w:p>
    <w:p w:rsidR="007F3914" w:rsidRDefault="007F3914">
      <w:pPr>
        <w:rPr>
          <w:sz w:val="24"/>
        </w:rPr>
      </w:pPr>
      <w:r w:rsidRPr="007F3914">
        <w:rPr>
          <w:sz w:val="24"/>
        </w:rPr>
        <w:t xml:space="preserve">At Roche we are committed to ensuring that any child in need of additional support has access to this. We offer a variety of intervention programmes. These programmes are identified by the needs of the children and are continually changing to reflect this. </w:t>
      </w:r>
    </w:p>
    <w:p w:rsidR="007F3914" w:rsidRDefault="007F3914">
      <w:pPr>
        <w:rPr>
          <w:sz w:val="24"/>
        </w:rPr>
      </w:pPr>
      <w:r>
        <w:rPr>
          <w:sz w:val="24"/>
        </w:rPr>
        <w:t>Interventions</w:t>
      </w:r>
      <w:r w:rsidRPr="007F3914">
        <w:rPr>
          <w:sz w:val="24"/>
        </w:rPr>
        <w:t xml:space="preserve"> include</w:t>
      </w:r>
      <w:r>
        <w:rPr>
          <w:sz w:val="24"/>
        </w:rPr>
        <w:t>, but are not limited to</w:t>
      </w:r>
      <w:r w:rsidRPr="007F3914">
        <w:rPr>
          <w:sz w:val="24"/>
        </w:rPr>
        <w:t xml:space="preserve">: </w:t>
      </w:r>
    </w:p>
    <w:p w:rsidR="007F3914" w:rsidRDefault="007F3914" w:rsidP="00BE329A">
      <w:pPr>
        <w:pStyle w:val="ListParagraph"/>
        <w:numPr>
          <w:ilvl w:val="0"/>
          <w:numId w:val="2"/>
        </w:numPr>
        <w:rPr>
          <w:sz w:val="24"/>
        </w:rPr>
      </w:pPr>
      <w:r w:rsidRPr="007F3914">
        <w:rPr>
          <w:sz w:val="24"/>
        </w:rPr>
        <w:t xml:space="preserve">Speech and Language </w:t>
      </w:r>
      <w:r w:rsidR="00964356">
        <w:rPr>
          <w:sz w:val="24"/>
        </w:rPr>
        <w:t>s</w:t>
      </w:r>
      <w:r w:rsidRPr="007F3914">
        <w:rPr>
          <w:sz w:val="24"/>
        </w:rPr>
        <w:t xml:space="preserve">upport </w:t>
      </w:r>
    </w:p>
    <w:p w:rsidR="007F3914" w:rsidRDefault="007F3914" w:rsidP="002436B0">
      <w:pPr>
        <w:pStyle w:val="ListParagraph"/>
        <w:numPr>
          <w:ilvl w:val="0"/>
          <w:numId w:val="2"/>
        </w:numPr>
        <w:rPr>
          <w:sz w:val="24"/>
        </w:rPr>
      </w:pPr>
      <w:r w:rsidRPr="007F3914">
        <w:rPr>
          <w:sz w:val="24"/>
        </w:rPr>
        <w:t xml:space="preserve">Higher maths intervention for KS2 </w:t>
      </w:r>
    </w:p>
    <w:p w:rsidR="007F3914" w:rsidRDefault="007F3914" w:rsidP="00CC04B0">
      <w:pPr>
        <w:pStyle w:val="ListParagraph"/>
        <w:numPr>
          <w:ilvl w:val="0"/>
          <w:numId w:val="2"/>
        </w:numPr>
        <w:rPr>
          <w:sz w:val="24"/>
        </w:rPr>
      </w:pPr>
      <w:r w:rsidRPr="007F3914">
        <w:rPr>
          <w:sz w:val="24"/>
        </w:rPr>
        <w:t xml:space="preserve">Read, Write, Inc. Phonics </w:t>
      </w:r>
    </w:p>
    <w:p w:rsidR="007F3914" w:rsidRDefault="007F3914" w:rsidP="00533B07">
      <w:pPr>
        <w:pStyle w:val="ListParagraph"/>
        <w:numPr>
          <w:ilvl w:val="0"/>
          <w:numId w:val="2"/>
        </w:numPr>
        <w:rPr>
          <w:sz w:val="24"/>
        </w:rPr>
      </w:pPr>
      <w:r w:rsidRPr="007F3914">
        <w:rPr>
          <w:sz w:val="24"/>
        </w:rPr>
        <w:t xml:space="preserve">Fine motor and gross motor skill support for identified pupils </w:t>
      </w:r>
    </w:p>
    <w:p w:rsidR="007F3914" w:rsidRDefault="00CA1E63" w:rsidP="00963D7B">
      <w:pPr>
        <w:pStyle w:val="ListParagraph"/>
        <w:numPr>
          <w:ilvl w:val="0"/>
          <w:numId w:val="2"/>
        </w:numPr>
        <w:rPr>
          <w:sz w:val="24"/>
        </w:rPr>
      </w:pPr>
      <w:r>
        <w:rPr>
          <w:sz w:val="24"/>
        </w:rPr>
        <w:t>Emotion</w:t>
      </w:r>
      <w:r w:rsidR="00964356">
        <w:rPr>
          <w:sz w:val="24"/>
        </w:rPr>
        <w:t xml:space="preserve"> Coaching s</w:t>
      </w:r>
      <w:r w:rsidR="007F3914" w:rsidRPr="007F3914">
        <w:rPr>
          <w:sz w:val="24"/>
        </w:rPr>
        <w:t>upport</w:t>
      </w:r>
    </w:p>
    <w:p w:rsidR="007F3914" w:rsidRDefault="00CA1E63" w:rsidP="00FC73A9">
      <w:pPr>
        <w:pStyle w:val="ListParagraph"/>
        <w:numPr>
          <w:ilvl w:val="0"/>
          <w:numId w:val="2"/>
        </w:numPr>
        <w:rPr>
          <w:sz w:val="24"/>
        </w:rPr>
      </w:pPr>
      <w:r>
        <w:rPr>
          <w:sz w:val="24"/>
        </w:rPr>
        <w:t>Precision T</w:t>
      </w:r>
      <w:r w:rsidR="007F3914" w:rsidRPr="007F3914">
        <w:rPr>
          <w:sz w:val="24"/>
        </w:rPr>
        <w:t>eaching</w:t>
      </w:r>
    </w:p>
    <w:p w:rsidR="007F3914" w:rsidRDefault="00CA1E63" w:rsidP="004A47AF">
      <w:pPr>
        <w:pStyle w:val="ListParagraph"/>
        <w:numPr>
          <w:ilvl w:val="0"/>
          <w:numId w:val="2"/>
        </w:numPr>
        <w:rPr>
          <w:sz w:val="24"/>
        </w:rPr>
      </w:pPr>
      <w:r>
        <w:rPr>
          <w:sz w:val="24"/>
        </w:rPr>
        <w:t>Phonological A</w:t>
      </w:r>
      <w:r w:rsidR="007F3914" w:rsidRPr="007F3914">
        <w:rPr>
          <w:sz w:val="24"/>
        </w:rPr>
        <w:t>wareness</w:t>
      </w:r>
    </w:p>
    <w:p w:rsidR="007F3914" w:rsidRDefault="007F3914" w:rsidP="004A47AF">
      <w:pPr>
        <w:pStyle w:val="ListParagraph"/>
        <w:numPr>
          <w:ilvl w:val="0"/>
          <w:numId w:val="2"/>
        </w:numPr>
        <w:rPr>
          <w:sz w:val="24"/>
        </w:rPr>
      </w:pPr>
      <w:r w:rsidRPr="007F3914">
        <w:rPr>
          <w:sz w:val="24"/>
        </w:rPr>
        <w:t>Application of bespoke and generic IT support programmes</w:t>
      </w:r>
      <w:r>
        <w:rPr>
          <w:sz w:val="24"/>
        </w:rPr>
        <w:t xml:space="preserve">, including Times Table </w:t>
      </w:r>
      <w:proofErr w:type="spellStart"/>
      <w:r>
        <w:rPr>
          <w:sz w:val="24"/>
        </w:rPr>
        <w:t>Rockstars</w:t>
      </w:r>
      <w:proofErr w:type="spellEnd"/>
      <w:r>
        <w:rPr>
          <w:sz w:val="24"/>
        </w:rPr>
        <w:t xml:space="preserve">, </w:t>
      </w:r>
      <w:proofErr w:type="spellStart"/>
      <w:r>
        <w:rPr>
          <w:sz w:val="24"/>
        </w:rPr>
        <w:t>Numbots</w:t>
      </w:r>
      <w:proofErr w:type="spellEnd"/>
      <w:r w:rsidR="00964356">
        <w:rPr>
          <w:sz w:val="24"/>
        </w:rPr>
        <w:t xml:space="preserve"> and </w:t>
      </w:r>
      <w:proofErr w:type="spellStart"/>
      <w:r w:rsidR="00964356">
        <w:rPr>
          <w:sz w:val="24"/>
        </w:rPr>
        <w:t>Nessy</w:t>
      </w:r>
      <w:proofErr w:type="spellEnd"/>
      <w:r w:rsidR="00964356">
        <w:rPr>
          <w:sz w:val="24"/>
        </w:rPr>
        <w:t xml:space="preserve"> Reading and Spelling</w:t>
      </w:r>
    </w:p>
    <w:p w:rsidR="00964356" w:rsidRDefault="00964356" w:rsidP="004A47AF">
      <w:pPr>
        <w:pStyle w:val="ListParagraph"/>
        <w:numPr>
          <w:ilvl w:val="0"/>
          <w:numId w:val="2"/>
        </w:numPr>
        <w:rPr>
          <w:sz w:val="24"/>
        </w:rPr>
      </w:pPr>
      <w:r>
        <w:rPr>
          <w:sz w:val="24"/>
        </w:rPr>
        <w:t>Sensory support</w:t>
      </w:r>
    </w:p>
    <w:p w:rsidR="00FA0513" w:rsidRPr="007F3914" w:rsidRDefault="00FA0513" w:rsidP="004A47AF">
      <w:pPr>
        <w:pStyle w:val="ListParagraph"/>
        <w:numPr>
          <w:ilvl w:val="0"/>
          <w:numId w:val="2"/>
        </w:numPr>
        <w:rPr>
          <w:sz w:val="24"/>
        </w:rPr>
      </w:pPr>
      <w:r>
        <w:rPr>
          <w:sz w:val="24"/>
        </w:rPr>
        <w:t>Trauma Informed School group or 1:1 sessions</w:t>
      </w:r>
    </w:p>
    <w:p w:rsidR="007F3914" w:rsidRPr="007F3914" w:rsidRDefault="007F3914">
      <w:pPr>
        <w:rPr>
          <w:b/>
          <w:sz w:val="24"/>
          <w:u w:val="single"/>
        </w:rPr>
      </w:pPr>
    </w:p>
    <w:p w:rsidR="007F3914" w:rsidRPr="007F3914" w:rsidRDefault="007F3914">
      <w:pPr>
        <w:rPr>
          <w:b/>
          <w:sz w:val="24"/>
          <w:u w:val="single"/>
        </w:rPr>
      </w:pPr>
      <w:r w:rsidRPr="007F3914">
        <w:rPr>
          <w:b/>
          <w:sz w:val="24"/>
          <w:u w:val="single"/>
        </w:rPr>
        <w:t xml:space="preserve">Our Graduated Response for Learners: </w:t>
      </w:r>
    </w:p>
    <w:p w:rsidR="00727A75" w:rsidRDefault="007F3914" w:rsidP="00727A75">
      <w:pPr>
        <w:pStyle w:val="ListParagraph"/>
        <w:numPr>
          <w:ilvl w:val="0"/>
          <w:numId w:val="2"/>
        </w:numPr>
        <w:rPr>
          <w:sz w:val="24"/>
        </w:rPr>
      </w:pPr>
      <w:r w:rsidRPr="00727A75">
        <w:rPr>
          <w:sz w:val="24"/>
        </w:rPr>
        <w:t xml:space="preserve">Continual monitoring of the quality of teaching </w:t>
      </w:r>
    </w:p>
    <w:p w:rsidR="00727A75" w:rsidRDefault="007F3914" w:rsidP="00727A75">
      <w:pPr>
        <w:pStyle w:val="ListParagraph"/>
        <w:numPr>
          <w:ilvl w:val="0"/>
          <w:numId w:val="2"/>
        </w:numPr>
        <w:rPr>
          <w:sz w:val="24"/>
        </w:rPr>
      </w:pPr>
      <w:r w:rsidRPr="00727A75">
        <w:rPr>
          <w:sz w:val="24"/>
        </w:rPr>
        <w:t xml:space="preserve">Identifying and tracking the progress of individuals who require support to catch up; addressing their short term barriers to learning; monitoring and tracking their progress. </w:t>
      </w:r>
    </w:p>
    <w:p w:rsidR="00727A75" w:rsidRDefault="007F3914" w:rsidP="00727A75">
      <w:pPr>
        <w:pStyle w:val="ListParagraph"/>
        <w:numPr>
          <w:ilvl w:val="0"/>
          <w:numId w:val="2"/>
        </w:numPr>
        <w:rPr>
          <w:sz w:val="24"/>
        </w:rPr>
      </w:pPr>
      <w:r w:rsidRPr="00727A75">
        <w:rPr>
          <w:sz w:val="24"/>
        </w:rPr>
        <w:t>Identification of children whose needs are additional and different and who require SEN</w:t>
      </w:r>
      <w:r w:rsidR="00FA0513">
        <w:rPr>
          <w:sz w:val="24"/>
        </w:rPr>
        <w:t>D</w:t>
      </w:r>
      <w:r w:rsidRPr="00727A75">
        <w:rPr>
          <w:sz w:val="24"/>
        </w:rPr>
        <w:t xml:space="preserve"> Support</w:t>
      </w:r>
      <w:r w:rsidR="00FA0513">
        <w:rPr>
          <w:sz w:val="24"/>
        </w:rPr>
        <w:t xml:space="preserve"> through the flowchart found in our SEND strategy</w:t>
      </w:r>
      <w:r w:rsidRPr="00727A75">
        <w:rPr>
          <w:sz w:val="24"/>
        </w:rPr>
        <w:t xml:space="preserve">; placement on the School’s Record of Need; initiation of “assess, plan, do, review” cycle. </w:t>
      </w:r>
    </w:p>
    <w:p w:rsidR="00FA0513" w:rsidRDefault="007F3914" w:rsidP="00727A75">
      <w:pPr>
        <w:pStyle w:val="ListParagraph"/>
        <w:numPr>
          <w:ilvl w:val="0"/>
          <w:numId w:val="2"/>
        </w:numPr>
        <w:rPr>
          <w:sz w:val="24"/>
        </w:rPr>
      </w:pPr>
      <w:r w:rsidRPr="00727A75">
        <w:rPr>
          <w:sz w:val="24"/>
        </w:rPr>
        <w:t xml:space="preserve">Referral to agencies for independent assessment of needs </w:t>
      </w:r>
    </w:p>
    <w:p w:rsidR="00727A75" w:rsidRDefault="007F3914" w:rsidP="00727A75">
      <w:pPr>
        <w:pStyle w:val="ListParagraph"/>
        <w:numPr>
          <w:ilvl w:val="0"/>
          <w:numId w:val="2"/>
        </w:numPr>
        <w:rPr>
          <w:sz w:val="24"/>
        </w:rPr>
      </w:pPr>
      <w:r w:rsidRPr="00727A75">
        <w:rPr>
          <w:sz w:val="24"/>
        </w:rPr>
        <w:t xml:space="preserve">Consideration of application for Education, Health and Care Plan. </w:t>
      </w:r>
    </w:p>
    <w:p w:rsidR="00727A75" w:rsidRDefault="007F3914" w:rsidP="00727A75">
      <w:pPr>
        <w:pStyle w:val="ListParagraph"/>
        <w:numPr>
          <w:ilvl w:val="0"/>
          <w:numId w:val="2"/>
        </w:numPr>
        <w:rPr>
          <w:sz w:val="24"/>
        </w:rPr>
      </w:pPr>
      <w:r w:rsidRPr="00727A75">
        <w:rPr>
          <w:sz w:val="24"/>
        </w:rPr>
        <w:t>All children identified as requiring SEN</w:t>
      </w:r>
      <w:r w:rsidR="00FA0513">
        <w:rPr>
          <w:sz w:val="24"/>
        </w:rPr>
        <w:t>D</w:t>
      </w:r>
      <w:r w:rsidRPr="00727A75">
        <w:rPr>
          <w:sz w:val="24"/>
        </w:rPr>
        <w:t xml:space="preserve"> Support, or with an Education, Health and Care Plan are on our Record of Need</w:t>
      </w:r>
      <w:r w:rsidR="00FA0513">
        <w:rPr>
          <w:sz w:val="24"/>
        </w:rPr>
        <w:t xml:space="preserve"> and their provision is reviewed at least termly with parent/carer, pupil views and school</w:t>
      </w:r>
      <w:r w:rsidRPr="00727A75">
        <w:rPr>
          <w:sz w:val="24"/>
        </w:rPr>
        <w:t xml:space="preserve">. </w:t>
      </w:r>
    </w:p>
    <w:p w:rsidR="00727A75" w:rsidRDefault="00727A75" w:rsidP="00727A75">
      <w:pPr>
        <w:rPr>
          <w:b/>
          <w:sz w:val="24"/>
          <w:u w:val="single"/>
        </w:rPr>
      </w:pPr>
      <w:r>
        <w:rPr>
          <w:b/>
          <w:sz w:val="24"/>
          <w:u w:val="single"/>
        </w:rPr>
        <w:lastRenderedPageBreak/>
        <w:t xml:space="preserve">Identifying Children with </w:t>
      </w:r>
      <w:r w:rsidR="007F3914" w:rsidRPr="00727A75">
        <w:rPr>
          <w:b/>
          <w:sz w:val="24"/>
          <w:u w:val="single"/>
        </w:rPr>
        <w:t>SEN</w:t>
      </w:r>
      <w:r>
        <w:rPr>
          <w:b/>
          <w:sz w:val="24"/>
          <w:u w:val="single"/>
        </w:rPr>
        <w:t>:</w:t>
      </w:r>
    </w:p>
    <w:p w:rsidR="004A360C" w:rsidRDefault="007F3914" w:rsidP="00727A75">
      <w:pPr>
        <w:rPr>
          <w:sz w:val="24"/>
        </w:rPr>
      </w:pPr>
      <w:r w:rsidRPr="00727A75">
        <w:rPr>
          <w:sz w:val="24"/>
        </w:rPr>
        <w:t>Provision for children with special educational needs is a matter for the whole school. The governing body, the school’s head teacher, the SEN</w:t>
      </w:r>
      <w:r w:rsidR="00727A75">
        <w:rPr>
          <w:sz w:val="24"/>
        </w:rPr>
        <w:t>D</w:t>
      </w:r>
      <w:r w:rsidRPr="00727A75">
        <w:rPr>
          <w:sz w:val="24"/>
        </w:rPr>
        <w:t xml:space="preserve">CO and all other members of staff, particularly class teachers and teaching assistants, have important day–to–day responsibilities. All teachers are teachers of children with special educational needs. </w:t>
      </w:r>
    </w:p>
    <w:p w:rsidR="004A360C" w:rsidRDefault="007F3914" w:rsidP="00727A75">
      <w:pPr>
        <w:rPr>
          <w:sz w:val="24"/>
        </w:rPr>
      </w:pPr>
      <w:r w:rsidRPr="00727A75">
        <w:rPr>
          <w:sz w:val="24"/>
        </w:rPr>
        <w:t>The school has assessed each child’s current levels of attainment on entry</w:t>
      </w:r>
      <w:r w:rsidR="00FA0513">
        <w:rPr>
          <w:sz w:val="24"/>
        </w:rPr>
        <w:t xml:space="preserve"> in Reception class</w:t>
      </w:r>
      <w:r w:rsidRPr="00727A75">
        <w:rPr>
          <w:sz w:val="24"/>
        </w:rPr>
        <w:t xml:space="preserve"> (Base-Line Assessment) in order to ensure that we build on the patterns of learning and experience already established during the child’s pre-school years. If the child already has been identified as having special educational need, this information has usually been transferred from other partners in their Early Years setting. </w:t>
      </w:r>
    </w:p>
    <w:p w:rsidR="005F784C" w:rsidRDefault="007F3914" w:rsidP="00727A75">
      <w:pPr>
        <w:rPr>
          <w:sz w:val="24"/>
        </w:rPr>
      </w:pPr>
      <w:r w:rsidRPr="00727A75">
        <w:rPr>
          <w:sz w:val="24"/>
        </w:rPr>
        <w:t xml:space="preserve">Every child’s progress is continually assessed and work </w:t>
      </w:r>
      <w:r w:rsidR="00727A75">
        <w:rPr>
          <w:sz w:val="24"/>
        </w:rPr>
        <w:t xml:space="preserve">is </w:t>
      </w:r>
      <w:r w:rsidRPr="00727A75">
        <w:rPr>
          <w:sz w:val="24"/>
        </w:rPr>
        <w:t>planned accordingly. All assessments are entered onto our tracking system, which class teachers</w:t>
      </w:r>
      <w:r w:rsidR="00727A75">
        <w:rPr>
          <w:sz w:val="24"/>
        </w:rPr>
        <w:t>, SENDCO</w:t>
      </w:r>
      <w:r w:rsidRPr="00727A75">
        <w:rPr>
          <w:sz w:val="24"/>
        </w:rPr>
        <w:t xml:space="preserve"> and Head monitor carefully. Assessment informs teacher planning. Termly meetings </w:t>
      </w:r>
      <w:r w:rsidR="00CA1E63">
        <w:rPr>
          <w:sz w:val="24"/>
        </w:rPr>
        <w:t>between</w:t>
      </w:r>
      <w:r w:rsidRPr="00727A75">
        <w:rPr>
          <w:sz w:val="24"/>
        </w:rPr>
        <w:t xml:space="preserve"> class teachers and </w:t>
      </w:r>
      <w:r w:rsidR="00CA1E63">
        <w:rPr>
          <w:sz w:val="24"/>
        </w:rPr>
        <w:t xml:space="preserve">the </w:t>
      </w:r>
      <w:r w:rsidRPr="00727A75">
        <w:rPr>
          <w:sz w:val="24"/>
        </w:rPr>
        <w:t xml:space="preserve">Headteacher discuss the data/progress of all </w:t>
      </w:r>
      <w:r w:rsidR="00727A75">
        <w:rPr>
          <w:sz w:val="24"/>
        </w:rPr>
        <w:t xml:space="preserve">children, including those with </w:t>
      </w:r>
      <w:r w:rsidRPr="00727A75">
        <w:rPr>
          <w:sz w:val="24"/>
        </w:rPr>
        <w:t>SEN</w:t>
      </w:r>
      <w:r w:rsidR="00727A75">
        <w:rPr>
          <w:sz w:val="24"/>
        </w:rPr>
        <w:t>D</w:t>
      </w:r>
      <w:r w:rsidRPr="00727A75">
        <w:rPr>
          <w:sz w:val="24"/>
        </w:rPr>
        <w:t xml:space="preserve">. </w:t>
      </w:r>
    </w:p>
    <w:p w:rsidR="00727A75" w:rsidRDefault="00727A75">
      <w:pPr>
        <w:rPr>
          <w:sz w:val="24"/>
        </w:rPr>
      </w:pPr>
    </w:p>
    <w:p w:rsidR="00727A75" w:rsidRPr="00727A75" w:rsidRDefault="007F3914">
      <w:pPr>
        <w:rPr>
          <w:b/>
          <w:sz w:val="24"/>
          <w:u w:val="single"/>
        </w:rPr>
      </w:pPr>
      <w:r w:rsidRPr="00727A75">
        <w:rPr>
          <w:b/>
          <w:sz w:val="24"/>
          <w:u w:val="single"/>
        </w:rPr>
        <w:t xml:space="preserve">Evaluating </w:t>
      </w:r>
    </w:p>
    <w:p w:rsidR="00CA1022" w:rsidRDefault="007F3914">
      <w:pPr>
        <w:rPr>
          <w:sz w:val="24"/>
        </w:rPr>
      </w:pPr>
      <w:r w:rsidRPr="007F3914">
        <w:rPr>
          <w:sz w:val="24"/>
        </w:rPr>
        <w:t xml:space="preserve">Each term, the class teachers have met with the Head teacher (Jeremy Walden) to discuss all the children within their class and the progress they have made. This ensures that children are receiving the support they require and that this support is making an impact on their progress. </w:t>
      </w:r>
    </w:p>
    <w:p w:rsidR="00CA1022" w:rsidRDefault="007F3914">
      <w:pPr>
        <w:rPr>
          <w:sz w:val="24"/>
        </w:rPr>
      </w:pPr>
      <w:r w:rsidRPr="007F3914">
        <w:rPr>
          <w:sz w:val="24"/>
        </w:rPr>
        <w:t>The SEN</w:t>
      </w:r>
      <w:r w:rsidR="00CA1022">
        <w:rPr>
          <w:sz w:val="24"/>
        </w:rPr>
        <w:t>DCO (Helen Carlin</w:t>
      </w:r>
      <w:r w:rsidRPr="007F3914">
        <w:rPr>
          <w:sz w:val="24"/>
        </w:rPr>
        <w:t>) has had termly meetings with both the Headteacher and the teachers to monitor and assess the provision provided</w:t>
      </w:r>
      <w:r w:rsidR="00CA1022">
        <w:rPr>
          <w:sz w:val="24"/>
        </w:rPr>
        <w:t>.</w:t>
      </w:r>
      <w:r w:rsidRPr="007F3914">
        <w:rPr>
          <w:sz w:val="24"/>
        </w:rPr>
        <w:t xml:space="preserve"> The class teacher and SEN</w:t>
      </w:r>
      <w:r w:rsidR="00CA1022">
        <w:rPr>
          <w:sz w:val="24"/>
        </w:rPr>
        <w:t>D</w:t>
      </w:r>
      <w:r w:rsidRPr="007F3914">
        <w:rPr>
          <w:sz w:val="24"/>
        </w:rPr>
        <w:t xml:space="preserve">CO will use information to: </w:t>
      </w:r>
    </w:p>
    <w:p w:rsidR="00CA1022" w:rsidRDefault="007F3914" w:rsidP="00CA1022">
      <w:pPr>
        <w:pStyle w:val="ListParagraph"/>
        <w:numPr>
          <w:ilvl w:val="0"/>
          <w:numId w:val="2"/>
        </w:numPr>
        <w:rPr>
          <w:sz w:val="24"/>
        </w:rPr>
      </w:pPr>
      <w:r w:rsidRPr="00CA1022">
        <w:rPr>
          <w:sz w:val="24"/>
        </w:rPr>
        <w:t xml:space="preserve">Provide starting points for the development </w:t>
      </w:r>
      <w:r w:rsidR="00CA1022">
        <w:rPr>
          <w:sz w:val="24"/>
        </w:rPr>
        <w:t xml:space="preserve">of an appropriate curriculum. </w:t>
      </w:r>
    </w:p>
    <w:p w:rsidR="00CA1022" w:rsidRDefault="007F3914" w:rsidP="00CA1022">
      <w:pPr>
        <w:pStyle w:val="ListParagraph"/>
        <w:numPr>
          <w:ilvl w:val="0"/>
          <w:numId w:val="2"/>
        </w:numPr>
        <w:rPr>
          <w:sz w:val="24"/>
        </w:rPr>
      </w:pPr>
      <w:r w:rsidRPr="00CA1022">
        <w:rPr>
          <w:sz w:val="24"/>
        </w:rPr>
        <w:t>Identify and focus attention on action</w:t>
      </w:r>
      <w:r w:rsidR="00FA0513">
        <w:rPr>
          <w:sz w:val="24"/>
        </w:rPr>
        <w:t>s</w:t>
      </w:r>
      <w:r w:rsidRPr="00CA1022">
        <w:rPr>
          <w:sz w:val="24"/>
        </w:rPr>
        <w:t xml:space="preserve"> to suppor</w:t>
      </w:r>
      <w:r w:rsidR="00CA1022">
        <w:rPr>
          <w:sz w:val="24"/>
        </w:rPr>
        <w:t xml:space="preserve">t the child within the class. </w:t>
      </w:r>
    </w:p>
    <w:p w:rsidR="00CA1022" w:rsidRDefault="007F3914" w:rsidP="00CA1022">
      <w:pPr>
        <w:pStyle w:val="ListParagraph"/>
        <w:numPr>
          <w:ilvl w:val="0"/>
          <w:numId w:val="2"/>
        </w:numPr>
        <w:rPr>
          <w:sz w:val="24"/>
        </w:rPr>
      </w:pPr>
      <w:r w:rsidRPr="00CA1022">
        <w:rPr>
          <w:sz w:val="24"/>
        </w:rPr>
        <w:t>Use the assessment processes to identi</w:t>
      </w:r>
      <w:r w:rsidR="00CA1022">
        <w:rPr>
          <w:sz w:val="24"/>
        </w:rPr>
        <w:t xml:space="preserve">fy any barriers to a child’s learning. </w:t>
      </w:r>
    </w:p>
    <w:p w:rsidR="00CA1022" w:rsidRDefault="007F3914" w:rsidP="00CA1022">
      <w:pPr>
        <w:pStyle w:val="ListParagraph"/>
        <w:numPr>
          <w:ilvl w:val="0"/>
          <w:numId w:val="2"/>
        </w:numPr>
        <w:rPr>
          <w:sz w:val="24"/>
        </w:rPr>
      </w:pPr>
      <w:r w:rsidRPr="00CA1022">
        <w:rPr>
          <w:sz w:val="24"/>
        </w:rPr>
        <w:t xml:space="preserve">Ensure ongoing observation and assessments provide regular feedback about the child’s achievements and experiences to form the basis for planning the next steps of the child’s learning. </w:t>
      </w:r>
    </w:p>
    <w:p w:rsidR="00CA1022" w:rsidRDefault="007F3914" w:rsidP="00CA1022">
      <w:pPr>
        <w:pStyle w:val="ListParagraph"/>
        <w:numPr>
          <w:ilvl w:val="0"/>
          <w:numId w:val="2"/>
        </w:numPr>
        <w:rPr>
          <w:sz w:val="24"/>
        </w:rPr>
      </w:pPr>
      <w:r w:rsidRPr="00CA1022">
        <w:rPr>
          <w:sz w:val="24"/>
        </w:rPr>
        <w:t>Inform external agencies so that further assessments by specialists can take place.</w:t>
      </w:r>
    </w:p>
    <w:p w:rsidR="00CA1022" w:rsidRDefault="007F3914" w:rsidP="00CA1022">
      <w:pPr>
        <w:rPr>
          <w:sz w:val="24"/>
        </w:rPr>
      </w:pPr>
      <w:r w:rsidRPr="00CA1022">
        <w:rPr>
          <w:sz w:val="24"/>
        </w:rPr>
        <w:t>Parents are free to contact the class teacher, SEN</w:t>
      </w:r>
      <w:r w:rsidR="00CA1022">
        <w:rPr>
          <w:sz w:val="24"/>
        </w:rPr>
        <w:t>D</w:t>
      </w:r>
      <w:r w:rsidRPr="00CA1022">
        <w:rPr>
          <w:sz w:val="24"/>
        </w:rPr>
        <w:t xml:space="preserve">CO or the Headteacher at any time to discuss their child’s progress. Contact can be made through school reception or via the school email at </w:t>
      </w:r>
      <w:hyperlink r:id="rId8" w:history="1">
        <w:r w:rsidR="00CA1E63" w:rsidRPr="000470A0">
          <w:rPr>
            <w:rStyle w:val="Hyperlink"/>
            <w:sz w:val="24"/>
          </w:rPr>
          <w:t>roche@tpacademytrust.org</w:t>
        </w:r>
      </w:hyperlink>
      <w:r w:rsidR="00CA1E63">
        <w:rPr>
          <w:sz w:val="24"/>
        </w:rPr>
        <w:t xml:space="preserve"> </w:t>
      </w:r>
    </w:p>
    <w:p w:rsidR="00CA1022" w:rsidRDefault="007F3914" w:rsidP="00CA1022">
      <w:pPr>
        <w:rPr>
          <w:sz w:val="24"/>
        </w:rPr>
      </w:pPr>
      <w:r w:rsidRPr="00CA1022">
        <w:rPr>
          <w:sz w:val="24"/>
        </w:rPr>
        <w:t>We take a holistic approach of all aspects of a child’s development and well-being. Our pastoral support arrangements for supporting the emotional and social development of all children/young p</w:t>
      </w:r>
      <w:r w:rsidR="00CA1022">
        <w:rPr>
          <w:sz w:val="24"/>
        </w:rPr>
        <w:t>eople, including those with SEND</w:t>
      </w:r>
      <w:r w:rsidRPr="00CA1022">
        <w:rPr>
          <w:sz w:val="24"/>
        </w:rPr>
        <w:t xml:space="preserve">, is set out in our School Offer. Our measures to prevent bullying can be seen in our Anti-bullying policy. </w:t>
      </w:r>
    </w:p>
    <w:p w:rsidR="00CA1022" w:rsidRDefault="007F3914" w:rsidP="00CA1022">
      <w:pPr>
        <w:rPr>
          <w:b/>
          <w:sz w:val="24"/>
          <w:u w:val="single"/>
        </w:rPr>
      </w:pPr>
      <w:r w:rsidRPr="00CA1022">
        <w:rPr>
          <w:b/>
          <w:sz w:val="24"/>
          <w:u w:val="single"/>
        </w:rPr>
        <w:lastRenderedPageBreak/>
        <w:t>How we listen to the views of children/young people and their parents:</w:t>
      </w:r>
    </w:p>
    <w:tbl>
      <w:tblPr>
        <w:tblStyle w:val="TableGrid"/>
        <w:tblW w:w="0" w:type="auto"/>
        <w:tblLook w:val="04A0" w:firstRow="1" w:lastRow="0" w:firstColumn="1" w:lastColumn="0" w:noHBand="0" w:noVBand="1"/>
      </w:tblPr>
      <w:tblGrid>
        <w:gridCol w:w="3005"/>
        <w:gridCol w:w="3005"/>
        <w:gridCol w:w="3006"/>
      </w:tblGrid>
      <w:tr w:rsidR="00CA1022" w:rsidTr="007C6A9E">
        <w:tc>
          <w:tcPr>
            <w:tcW w:w="3005" w:type="dxa"/>
          </w:tcPr>
          <w:p w:rsidR="00CA1022" w:rsidRDefault="00CA1022" w:rsidP="007C6A9E">
            <w:pPr>
              <w:rPr>
                <w:b/>
                <w:sz w:val="24"/>
                <w:szCs w:val="24"/>
                <w:u w:val="single"/>
              </w:rPr>
            </w:pPr>
            <w:r>
              <w:rPr>
                <w:b/>
                <w:sz w:val="24"/>
                <w:szCs w:val="24"/>
                <w:u w:val="single"/>
              </w:rPr>
              <w:t>What</w:t>
            </w:r>
          </w:p>
        </w:tc>
        <w:tc>
          <w:tcPr>
            <w:tcW w:w="3005" w:type="dxa"/>
          </w:tcPr>
          <w:p w:rsidR="00CA1022" w:rsidRDefault="00CA1022" w:rsidP="007C6A9E">
            <w:pPr>
              <w:rPr>
                <w:b/>
                <w:sz w:val="24"/>
                <w:szCs w:val="24"/>
                <w:u w:val="single"/>
              </w:rPr>
            </w:pPr>
            <w:r>
              <w:rPr>
                <w:b/>
                <w:sz w:val="24"/>
                <w:szCs w:val="24"/>
                <w:u w:val="single"/>
              </w:rPr>
              <w:t>Who</w:t>
            </w:r>
          </w:p>
        </w:tc>
        <w:tc>
          <w:tcPr>
            <w:tcW w:w="3006" w:type="dxa"/>
          </w:tcPr>
          <w:p w:rsidR="00CA1022" w:rsidRDefault="00CA1022" w:rsidP="007C6A9E">
            <w:pPr>
              <w:rPr>
                <w:b/>
                <w:sz w:val="24"/>
                <w:szCs w:val="24"/>
                <w:u w:val="single"/>
              </w:rPr>
            </w:pPr>
            <w:r>
              <w:rPr>
                <w:b/>
                <w:sz w:val="24"/>
                <w:szCs w:val="24"/>
                <w:u w:val="single"/>
              </w:rPr>
              <w:t>When</w:t>
            </w:r>
          </w:p>
        </w:tc>
      </w:tr>
      <w:tr w:rsidR="00CA1022" w:rsidTr="007C6A9E">
        <w:tc>
          <w:tcPr>
            <w:tcW w:w="3005" w:type="dxa"/>
          </w:tcPr>
          <w:p w:rsidR="00CA1022" w:rsidRDefault="00CA1022" w:rsidP="00FA0513">
            <w:pPr>
              <w:rPr>
                <w:sz w:val="24"/>
                <w:szCs w:val="24"/>
              </w:rPr>
            </w:pPr>
            <w:r>
              <w:rPr>
                <w:sz w:val="24"/>
                <w:szCs w:val="24"/>
              </w:rPr>
              <w:t xml:space="preserve">Parents’ </w:t>
            </w:r>
            <w:r w:rsidR="00FA0513">
              <w:rPr>
                <w:sz w:val="24"/>
                <w:szCs w:val="24"/>
              </w:rPr>
              <w:t>Evening</w:t>
            </w:r>
          </w:p>
        </w:tc>
        <w:tc>
          <w:tcPr>
            <w:tcW w:w="3005" w:type="dxa"/>
          </w:tcPr>
          <w:p w:rsidR="00CA1022" w:rsidRDefault="00CA1022" w:rsidP="007C6A9E">
            <w:pPr>
              <w:rPr>
                <w:sz w:val="24"/>
                <w:szCs w:val="24"/>
              </w:rPr>
            </w:pPr>
            <w:r>
              <w:rPr>
                <w:sz w:val="24"/>
                <w:szCs w:val="24"/>
              </w:rPr>
              <w:t>Class teacher</w:t>
            </w:r>
            <w:r w:rsidR="003979C1">
              <w:rPr>
                <w:sz w:val="24"/>
                <w:szCs w:val="24"/>
              </w:rPr>
              <w:t>/Parent/Pupil</w:t>
            </w:r>
          </w:p>
        </w:tc>
        <w:tc>
          <w:tcPr>
            <w:tcW w:w="3006" w:type="dxa"/>
          </w:tcPr>
          <w:p w:rsidR="00CA1022" w:rsidRDefault="00FA0513" w:rsidP="007C6A9E">
            <w:pPr>
              <w:rPr>
                <w:sz w:val="24"/>
                <w:szCs w:val="24"/>
              </w:rPr>
            </w:pPr>
            <w:r>
              <w:rPr>
                <w:sz w:val="24"/>
                <w:szCs w:val="24"/>
              </w:rPr>
              <w:t>Twice a year</w:t>
            </w:r>
          </w:p>
        </w:tc>
      </w:tr>
      <w:tr w:rsidR="00CA1022" w:rsidTr="007C6A9E">
        <w:tc>
          <w:tcPr>
            <w:tcW w:w="3005" w:type="dxa"/>
          </w:tcPr>
          <w:p w:rsidR="00CA1022" w:rsidRDefault="00CA1022" w:rsidP="007C6A9E">
            <w:pPr>
              <w:rPr>
                <w:sz w:val="24"/>
                <w:szCs w:val="24"/>
              </w:rPr>
            </w:pPr>
            <w:r>
              <w:rPr>
                <w:sz w:val="24"/>
                <w:szCs w:val="24"/>
              </w:rPr>
              <w:t>Informal discussions</w:t>
            </w:r>
          </w:p>
        </w:tc>
        <w:tc>
          <w:tcPr>
            <w:tcW w:w="3005" w:type="dxa"/>
          </w:tcPr>
          <w:p w:rsidR="00CA1022" w:rsidRDefault="00CA1022" w:rsidP="007C6A9E">
            <w:pPr>
              <w:rPr>
                <w:sz w:val="24"/>
                <w:szCs w:val="24"/>
              </w:rPr>
            </w:pPr>
            <w:r>
              <w:rPr>
                <w:sz w:val="24"/>
                <w:szCs w:val="24"/>
              </w:rPr>
              <w:t>Class teacher/TA/SEN</w:t>
            </w:r>
            <w:r w:rsidR="003979C1">
              <w:rPr>
                <w:sz w:val="24"/>
                <w:szCs w:val="24"/>
              </w:rPr>
              <w:t>D</w:t>
            </w:r>
            <w:r>
              <w:rPr>
                <w:sz w:val="24"/>
                <w:szCs w:val="24"/>
              </w:rPr>
              <w:t>CO</w:t>
            </w:r>
          </w:p>
        </w:tc>
        <w:tc>
          <w:tcPr>
            <w:tcW w:w="3006" w:type="dxa"/>
          </w:tcPr>
          <w:p w:rsidR="00CA1022" w:rsidRDefault="00CA1022" w:rsidP="007C6A9E">
            <w:pPr>
              <w:rPr>
                <w:sz w:val="24"/>
                <w:szCs w:val="24"/>
              </w:rPr>
            </w:pPr>
            <w:r>
              <w:rPr>
                <w:sz w:val="24"/>
                <w:szCs w:val="24"/>
              </w:rPr>
              <w:t>Ongoing</w:t>
            </w:r>
          </w:p>
        </w:tc>
      </w:tr>
      <w:tr w:rsidR="00CA1022" w:rsidTr="007C6A9E">
        <w:tc>
          <w:tcPr>
            <w:tcW w:w="3005" w:type="dxa"/>
          </w:tcPr>
          <w:p w:rsidR="00CA1022" w:rsidRDefault="00CA1022" w:rsidP="007C6A9E">
            <w:pPr>
              <w:rPr>
                <w:sz w:val="24"/>
                <w:szCs w:val="24"/>
              </w:rPr>
            </w:pPr>
            <w:r>
              <w:rPr>
                <w:sz w:val="24"/>
                <w:szCs w:val="24"/>
              </w:rPr>
              <w:t>Home-school communication book</w:t>
            </w:r>
          </w:p>
        </w:tc>
        <w:tc>
          <w:tcPr>
            <w:tcW w:w="3005" w:type="dxa"/>
          </w:tcPr>
          <w:p w:rsidR="00CA1022" w:rsidRDefault="00CA1022" w:rsidP="007C6A9E">
            <w:pPr>
              <w:rPr>
                <w:sz w:val="24"/>
                <w:szCs w:val="24"/>
              </w:rPr>
            </w:pPr>
            <w:r>
              <w:rPr>
                <w:sz w:val="24"/>
                <w:szCs w:val="24"/>
              </w:rPr>
              <w:t>Class teacher/TA</w:t>
            </w:r>
            <w:r w:rsidR="00CA1E63">
              <w:rPr>
                <w:sz w:val="24"/>
                <w:szCs w:val="24"/>
              </w:rPr>
              <w:t>/Parent/ Pupil</w:t>
            </w:r>
          </w:p>
        </w:tc>
        <w:tc>
          <w:tcPr>
            <w:tcW w:w="3006" w:type="dxa"/>
          </w:tcPr>
          <w:p w:rsidR="00CA1022" w:rsidRDefault="00CA1022" w:rsidP="007C6A9E">
            <w:pPr>
              <w:rPr>
                <w:sz w:val="24"/>
                <w:szCs w:val="24"/>
              </w:rPr>
            </w:pPr>
            <w:r>
              <w:rPr>
                <w:sz w:val="24"/>
                <w:szCs w:val="24"/>
              </w:rPr>
              <w:t>Daily</w:t>
            </w:r>
          </w:p>
          <w:p w:rsidR="00CA1022" w:rsidRPr="00CA1022" w:rsidRDefault="00CA1E63" w:rsidP="00FA0513">
            <w:pPr>
              <w:rPr>
                <w:i/>
                <w:sz w:val="24"/>
                <w:szCs w:val="24"/>
              </w:rPr>
            </w:pPr>
            <w:r>
              <w:rPr>
                <w:i/>
                <w:sz w:val="24"/>
                <w:szCs w:val="24"/>
              </w:rPr>
              <w:t>A small number of identified children have a home-school book.</w:t>
            </w:r>
          </w:p>
        </w:tc>
      </w:tr>
      <w:tr w:rsidR="00FA0513" w:rsidTr="007C6A9E">
        <w:tc>
          <w:tcPr>
            <w:tcW w:w="3005" w:type="dxa"/>
          </w:tcPr>
          <w:p w:rsidR="00FA0513" w:rsidRDefault="00FA0513" w:rsidP="00FA0513">
            <w:pPr>
              <w:rPr>
                <w:sz w:val="24"/>
                <w:szCs w:val="24"/>
              </w:rPr>
            </w:pPr>
            <w:r>
              <w:rPr>
                <w:sz w:val="24"/>
                <w:szCs w:val="24"/>
              </w:rPr>
              <w:t>Pupil Voice</w:t>
            </w:r>
          </w:p>
        </w:tc>
        <w:tc>
          <w:tcPr>
            <w:tcW w:w="3005" w:type="dxa"/>
          </w:tcPr>
          <w:p w:rsidR="00FA0513" w:rsidRDefault="00FA0513" w:rsidP="007C6A9E">
            <w:pPr>
              <w:rPr>
                <w:sz w:val="24"/>
                <w:szCs w:val="24"/>
              </w:rPr>
            </w:pPr>
            <w:r>
              <w:rPr>
                <w:sz w:val="24"/>
                <w:szCs w:val="24"/>
              </w:rPr>
              <w:t>Class teacher/SENDCO</w:t>
            </w:r>
            <w:r w:rsidR="00CA1E63">
              <w:rPr>
                <w:sz w:val="24"/>
                <w:szCs w:val="24"/>
              </w:rPr>
              <w:t>/Pupil</w:t>
            </w:r>
          </w:p>
        </w:tc>
        <w:tc>
          <w:tcPr>
            <w:tcW w:w="3006" w:type="dxa"/>
          </w:tcPr>
          <w:p w:rsidR="00FA0513" w:rsidRDefault="00FA0513" w:rsidP="007C6A9E">
            <w:pPr>
              <w:rPr>
                <w:sz w:val="24"/>
                <w:szCs w:val="24"/>
              </w:rPr>
            </w:pPr>
            <w:r>
              <w:rPr>
                <w:sz w:val="24"/>
                <w:szCs w:val="24"/>
              </w:rPr>
              <w:t>Ongoing</w:t>
            </w:r>
          </w:p>
        </w:tc>
      </w:tr>
      <w:tr w:rsidR="00CA1022" w:rsidTr="007C6A9E">
        <w:tc>
          <w:tcPr>
            <w:tcW w:w="3005" w:type="dxa"/>
          </w:tcPr>
          <w:p w:rsidR="00CA1022" w:rsidRDefault="00CA1022" w:rsidP="00FA0513">
            <w:pPr>
              <w:rPr>
                <w:sz w:val="24"/>
                <w:szCs w:val="24"/>
              </w:rPr>
            </w:pPr>
            <w:r>
              <w:rPr>
                <w:sz w:val="24"/>
                <w:szCs w:val="24"/>
              </w:rPr>
              <w:t xml:space="preserve">Parent </w:t>
            </w:r>
            <w:r w:rsidR="00FA0513">
              <w:rPr>
                <w:sz w:val="24"/>
                <w:szCs w:val="24"/>
              </w:rPr>
              <w:t>Feedback</w:t>
            </w:r>
          </w:p>
        </w:tc>
        <w:tc>
          <w:tcPr>
            <w:tcW w:w="3005" w:type="dxa"/>
          </w:tcPr>
          <w:p w:rsidR="00CA1022" w:rsidRDefault="003979C1" w:rsidP="007C6A9E">
            <w:pPr>
              <w:rPr>
                <w:sz w:val="24"/>
                <w:szCs w:val="24"/>
              </w:rPr>
            </w:pPr>
            <w:r>
              <w:rPr>
                <w:sz w:val="24"/>
                <w:szCs w:val="24"/>
              </w:rPr>
              <w:t>SENDCO</w:t>
            </w:r>
          </w:p>
        </w:tc>
        <w:tc>
          <w:tcPr>
            <w:tcW w:w="3006" w:type="dxa"/>
          </w:tcPr>
          <w:p w:rsidR="00CA1022" w:rsidRDefault="00CA1022" w:rsidP="007C6A9E">
            <w:pPr>
              <w:rPr>
                <w:sz w:val="24"/>
                <w:szCs w:val="24"/>
              </w:rPr>
            </w:pPr>
            <w:r>
              <w:rPr>
                <w:sz w:val="24"/>
                <w:szCs w:val="24"/>
              </w:rPr>
              <w:t>Once a year</w:t>
            </w:r>
          </w:p>
        </w:tc>
      </w:tr>
      <w:tr w:rsidR="00CA1022" w:rsidTr="007C6A9E">
        <w:tc>
          <w:tcPr>
            <w:tcW w:w="3005" w:type="dxa"/>
          </w:tcPr>
          <w:p w:rsidR="00CA1022" w:rsidRDefault="00CA1022" w:rsidP="007C6A9E">
            <w:pPr>
              <w:rPr>
                <w:sz w:val="24"/>
                <w:szCs w:val="24"/>
              </w:rPr>
            </w:pPr>
            <w:r>
              <w:rPr>
                <w:sz w:val="24"/>
                <w:szCs w:val="24"/>
              </w:rPr>
              <w:t>Assess, plan, do, review meeting</w:t>
            </w:r>
          </w:p>
        </w:tc>
        <w:tc>
          <w:tcPr>
            <w:tcW w:w="3005" w:type="dxa"/>
          </w:tcPr>
          <w:p w:rsidR="00CA1022" w:rsidRDefault="00CA1E63" w:rsidP="007C6A9E">
            <w:pPr>
              <w:rPr>
                <w:sz w:val="24"/>
                <w:szCs w:val="24"/>
              </w:rPr>
            </w:pPr>
            <w:r>
              <w:rPr>
                <w:sz w:val="24"/>
                <w:szCs w:val="24"/>
              </w:rPr>
              <w:t xml:space="preserve">All pupils on the Record of Need: </w:t>
            </w:r>
            <w:r w:rsidR="00CA1022">
              <w:rPr>
                <w:sz w:val="24"/>
                <w:szCs w:val="24"/>
              </w:rPr>
              <w:t>SEN</w:t>
            </w:r>
            <w:r w:rsidR="003979C1">
              <w:rPr>
                <w:sz w:val="24"/>
                <w:szCs w:val="24"/>
              </w:rPr>
              <w:t>DCO</w:t>
            </w:r>
            <w:r w:rsidR="00CA1022">
              <w:rPr>
                <w:sz w:val="24"/>
                <w:szCs w:val="24"/>
              </w:rPr>
              <w:t>/Class teacher</w:t>
            </w:r>
            <w:r w:rsidR="003979C1">
              <w:rPr>
                <w:sz w:val="24"/>
                <w:szCs w:val="24"/>
              </w:rPr>
              <w:t>/Parent/Pupil</w:t>
            </w:r>
          </w:p>
        </w:tc>
        <w:tc>
          <w:tcPr>
            <w:tcW w:w="3006" w:type="dxa"/>
          </w:tcPr>
          <w:p w:rsidR="00CA1022" w:rsidRDefault="00CA1022" w:rsidP="007C6A9E">
            <w:pPr>
              <w:rPr>
                <w:sz w:val="24"/>
                <w:szCs w:val="24"/>
              </w:rPr>
            </w:pPr>
            <w:r>
              <w:rPr>
                <w:sz w:val="24"/>
                <w:szCs w:val="24"/>
              </w:rPr>
              <w:t>Once a term</w:t>
            </w:r>
          </w:p>
        </w:tc>
      </w:tr>
      <w:tr w:rsidR="00AC22C7" w:rsidTr="007C6A9E">
        <w:tc>
          <w:tcPr>
            <w:tcW w:w="3005" w:type="dxa"/>
          </w:tcPr>
          <w:p w:rsidR="00AC22C7" w:rsidRDefault="00F30893" w:rsidP="007C6A9E">
            <w:pPr>
              <w:rPr>
                <w:sz w:val="24"/>
                <w:szCs w:val="24"/>
              </w:rPr>
            </w:pPr>
            <w:r>
              <w:rPr>
                <w:sz w:val="24"/>
                <w:szCs w:val="24"/>
              </w:rPr>
              <w:t>Team Around the Child meeting</w:t>
            </w:r>
            <w:r w:rsidR="00FA0513">
              <w:rPr>
                <w:sz w:val="24"/>
                <w:szCs w:val="24"/>
              </w:rPr>
              <w:t xml:space="preserve"> (if external professionals are involved)</w:t>
            </w:r>
          </w:p>
        </w:tc>
        <w:tc>
          <w:tcPr>
            <w:tcW w:w="3005" w:type="dxa"/>
          </w:tcPr>
          <w:p w:rsidR="00AC22C7" w:rsidRDefault="00F30893" w:rsidP="007C6A9E">
            <w:pPr>
              <w:rPr>
                <w:sz w:val="24"/>
                <w:szCs w:val="24"/>
              </w:rPr>
            </w:pPr>
            <w:r>
              <w:rPr>
                <w:sz w:val="24"/>
                <w:szCs w:val="24"/>
              </w:rPr>
              <w:t>Pupil/Parent and all involved professionals</w:t>
            </w:r>
          </w:p>
        </w:tc>
        <w:tc>
          <w:tcPr>
            <w:tcW w:w="3006" w:type="dxa"/>
          </w:tcPr>
          <w:p w:rsidR="00AC22C7" w:rsidRDefault="00F30893" w:rsidP="007C6A9E">
            <w:pPr>
              <w:rPr>
                <w:sz w:val="24"/>
                <w:szCs w:val="24"/>
              </w:rPr>
            </w:pPr>
            <w:r>
              <w:rPr>
                <w:sz w:val="24"/>
                <w:szCs w:val="24"/>
              </w:rPr>
              <w:t>Termly</w:t>
            </w:r>
          </w:p>
          <w:p w:rsidR="00CA1E63" w:rsidRDefault="00CA1E63" w:rsidP="00CA1E63">
            <w:pPr>
              <w:rPr>
                <w:sz w:val="24"/>
                <w:szCs w:val="24"/>
              </w:rPr>
            </w:pPr>
            <w:r>
              <w:rPr>
                <w:i/>
                <w:sz w:val="24"/>
                <w:szCs w:val="24"/>
              </w:rPr>
              <w:t>A sma</w:t>
            </w:r>
            <w:r>
              <w:rPr>
                <w:i/>
                <w:sz w:val="24"/>
                <w:szCs w:val="24"/>
              </w:rPr>
              <w:t>ll number of identified children.</w:t>
            </w:r>
          </w:p>
        </w:tc>
      </w:tr>
      <w:tr w:rsidR="00AC22C7" w:rsidTr="007C6A9E">
        <w:tc>
          <w:tcPr>
            <w:tcW w:w="3005" w:type="dxa"/>
          </w:tcPr>
          <w:p w:rsidR="00AC22C7" w:rsidRDefault="00AC22C7" w:rsidP="007C6A9E">
            <w:pPr>
              <w:rPr>
                <w:sz w:val="24"/>
                <w:szCs w:val="24"/>
              </w:rPr>
            </w:pPr>
            <w:r>
              <w:rPr>
                <w:sz w:val="24"/>
                <w:szCs w:val="24"/>
              </w:rPr>
              <w:t>Annual review</w:t>
            </w:r>
          </w:p>
        </w:tc>
        <w:tc>
          <w:tcPr>
            <w:tcW w:w="3005" w:type="dxa"/>
          </w:tcPr>
          <w:p w:rsidR="00AC22C7" w:rsidRDefault="00F30893" w:rsidP="007C6A9E">
            <w:pPr>
              <w:rPr>
                <w:sz w:val="24"/>
                <w:szCs w:val="24"/>
              </w:rPr>
            </w:pPr>
            <w:r>
              <w:rPr>
                <w:sz w:val="24"/>
                <w:szCs w:val="24"/>
              </w:rPr>
              <w:t>Any pupil with an EHCP</w:t>
            </w:r>
            <w:r w:rsidR="00FA0513">
              <w:rPr>
                <w:sz w:val="24"/>
                <w:szCs w:val="24"/>
              </w:rPr>
              <w:t>, parents, SENDCO</w:t>
            </w:r>
          </w:p>
        </w:tc>
        <w:tc>
          <w:tcPr>
            <w:tcW w:w="3006" w:type="dxa"/>
          </w:tcPr>
          <w:p w:rsidR="00AC22C7" w:rsidRDefault="00F30893" w:rsidP="007C6A9E">
            <w:pPr>
              <w:rPr>
                <w:sz w:val="24"/>
                <w:szCs w:val="24"/>
              </w:rPr>
            </w:pPr>
            <w:r>
              <w:rPr>
                <w:sz w:val="24"/>
                <w:szCs w:val="24"/>
              </w:rPr>
              <w:t>Annually</w:t>
            </w:r>
          </w:p>
        </w:tc>
      </w:tr>
    </w:tbl>
    <w:p w:rsidR="00CA1022" w:rsidRPr="00CA1022" w:rsidRDefault="00CA1022" w:rsidP="00CA1022">
      <w:pPr>
        <w:rPr>
          <w:b/>
          <w:sz w:val="24"/>
          <w:u w:val="single"/>
        </w:rPr>
      </w:pPr>
    </w:p>
    <w:p w:rsidR="00AC22C7" w:rsidRPr="00AC22C7" w:rsidRDefault="00AC22C7" w:rsidP="00CA1022">
      <w:pPr>
        <w:rPr>
          <w:b/>
          <w:sz w:val="24"/>
          <w:u w:val="single"/>
        </w:rPr>
      </w:pPr>
      <w:r w:rsidRPr="00AC22C7">
        <w:rPr>
          <w:b/>
          <w:sz w:val="24"/>
          <w:u w:val="single"/>
        </w:rPr>
        <w:t>Consulting parents of SEND children:</w:t>
      </w:r>
    </w:p>
    <w:p w:rsidR="00AC22C7" w:rsidRDefault="007F3914" w:rsidP="00CA1022">
      <w:pPr>
        <w:rPr>
          <w:sz w:val="24"/>
        </w:rPr>
      </w:pPr>
      <w:r w:rsidRPr="00CA1022">
        <w:rPr>
          <w:sz w:val="24"/>
        </w:rPr>
        <w:t xml:space="preserve">We have enjoyed being able to continue an open door policy for any parent with regard to the needs of their child. Parents of children with </w:t>
      </w:r>
      <w:r w:rsidR="00AC22C7">
        <w:rPr>
          <w:sz w:val="24"/>
        </w:rPr>
        <w:t>SEND</w:t>
      </w:r>
      <w:r w:rsidRPr="00CA1022">
        <w:rPr>
          <w:sz w:val="24"/>
        </w:rPr>
        <w:t xml:space="preserve"> can request additional meetings and extended </w:t>
      </w:r>
      <w:r w:rsidR="0086162D" w:rsidRPr="00CA1022">
        <w:rPr>
          <w:sz w:val="24"/>
        </w:rPr>
        <w:t>parent’s</w:t>
      </w:r>
      <w:r w:rsidRPr="00CA1022">
        <w:rPr>
          <w:sz w:val="24"/>
        </w:rPr>
        <w:t xml:space="preserve"> evenings to discuss their child’s progress. </w:t>
      </w:r>
    </w:p>
    <w:p w:rsidR="00AC22C7" w:rsidRDefault="007F3914" w:rsidP="00CA1022">
      <w:pPr>
        <w:rPr>
          <w:sz w:val="24"/>
        </w:rPr>
      </w:pPr>
      <w:r w:rsidRPr="00CA1022">
        <w:rPr>
          <w:sz w:val="24"/>
        </w:rPr>
        <w:t xml:space="preserve">Children with SEN will have ‘Catch Me Cards’ drawn up in partnership with parents every term. This will show </w:t>
      </w:r>
      <w:r w:rsidR="0086162D">
        <w:rPr>
          <w:sz w:val="24"/>
        </w:rPr>
        <w:t xml:space="preserve">short-term </w:t>
      </w:r>
      <w:r w:rsidRPr="00CA1022">
        <w:rPr>
          <w:sz w:val="24"/>
        </w:rPr>
        <w:t>targets that teachers and support staff will be working on</w:t>
      </w:r>
      <w:r w:rsidR="0086162D">
        <w:rPr>
          <w:sz w:val="24"/>
        </w:rPr>
        <w:t xml:space="preserve"> with your child</w:t>
      </w:r>
      <w:r w:rsidRPr="00CA1022">
        <w:rPr>
          <w:sz w:val="24"/>
        </w:rPr>
        <w:t>. These are broken down into small achievable steps, planned for, assessed, reviewed and discussed regularly by the teacher, the SEN</w:t>
      </w:r>
      <w:r w:rsidR="00AC22C7">
        <w:rPr>
          <w:sz w:val="24"/>
        </w:rPr>
        <w:t>D</w:t>
      </w:r>
      <w:r w:rsidRPr="00CA1022">
        <w:rPr>
          <w:sz w:val="24"/>
        </w:rPr>
        <w:t xml:space="preserve">CO and parents. </w:t>
      </w:r>
    </w:p>
    <w:p w:rsidR="000B7CAB" w:rsidRDefault="0086162D" w:rsidP="00CA1022">
      <w:pPr>
        <w:rPr>
          <w:sz w:val="24"/>
        </w:rPr>
      </w:pPr>
      <w:r>
        <w:rPr>
          <w:sz w:val="24"/>
        </w:rPr>
        <w:t>Parent Q</w:t>
      </w:r>
      <w:r w:rsidR="000B7CAB" w:rsidRPr="000B7CAB">
        <w:rPr>
          <w:sz w:val="24"/>
        </w:rPr>
        <w:t>uestionnaire</w:t>
      </w:r>
      <w:r>
        <w:rPr>
          <w:sz w:val="24"/>
        </w:rPr>
        <w:t>s</w:t>
      </w:r>
      <w:r w:rsidR="000B7CAB" w:rsidRPr="000B7CAB">
        <w:rPr>
          <w:sz w:val="24"/>
        </w:rPr>
        <w:t xml:space="preserve"> for parents of SEND children </w:t>
      </w:r>
      <w:r>
        <w:rPr>
          <w:sz w:val="24"/>
        </w:rPr>
        <w:t>have had</w:t>
      </w:r>
      <w:r w:rsidR="000B7CAB" w:rsidRPr="000B7CAB">
        <w:rPr>
          <w:sz w:val="24"/>
        </w:rPr>
        <w:t xml:space="preserve"> overwhelming positive feedback</w:t>
      </w:r>
      <w:r>
        <w:rPr>
          <w:sz w:val="24"/>
        </w:rPr>
        <w:t>, both within school questionnaires and those returned to Ofsted in July 2022</w:t>
      </w:r>
      <w:r w:rsidR="000B7CAB" w:rsidRPr="000B7CAB">
        <w:rPr>
          <w:sz w:val="24"/>
        </w:rPr>
        <w:t xml:space="preserve">. </w:t>
      </w:r>
    </w:p>
    <w:p w:rsidR="00AC22C7" w:rsidRPr="00AC22C7" w:rsidRDefault="007F3914" w:rsidP="00CA1022">
      <w:pPr>
        <w:rPr>
          <w:b/>
          <w:sz w:val="24"/>
          <w:u w:val="single"/>
        </w:rPr>
      </w:pPr>
      <w:r w:rsidRPr="00AC22C7">
        <w:rPr>
          <w:b/>
          <w:sz w:val="24"/>
          <w:u w:val="single"/>
        </w:rPr>
        <w:t>Consulting young people with SEN</w:t>
      </w:r>
      <w:r w:rsidR="00AC22C7">
        <w:rPr>
          <w:b/>
          <w:sz w:val="24"/>
          <w:u w:val="single"/>
        </w:rPr>
        <w:t>D</w:t>
      </w:r>
      <w:r w:rsidRPr="00AC22C7">
        <w:rPr>
          <w:b/>
          <w:sz w:val="24"/>
          <w:u w:val="single"/>
        </w:rPr>
        <w:t xml:space="preserve"> and involving them in their education</w:t>
      </w:r>
      <w:r w:rsidR="00AC22C7" w:rsidRPr="00AC22C7">
        <w:rPr>
          <w:b/>
          <w:sz w:val="24"/>
          <w:u w:val="single"/>
        </w:rPr>
        <w:t>:</w:t>
      </w:r>
    </w:p>
    <w:p w:rsidR="00AC22C7" w:rsidRDefault="007F3914" w:rsidP="00CA1022">
      <w:pPr>
        <w:rPr>
          <w:sz w:val="24"/>
        </w:rPr>
      </w:pPr>
      <w:r w:rsidRPr="00CA1022">
        <w:rPr>
          <w:sz w:val="24"/>
        </w:rPr>
        <w:t>Wherever possible, the children have been involved in thinking about their areas of strengths and difficulties and these are</w:t>
      </w:r>
      <w:r w:rsidR="0086162D">
        <w:rPr>
          <w:sz w:val="24"/>
        </w:rPr>
        <w:t xml:space="preserve"> reflected in their Catch M</w:t>
      </w:r>
      <w:r w:rsidRPr="00CA1022">
        <w:rPr>
          <w:sz w:val="24"/>
        </w:rPr>
        <w:t xml:space="preserve">e Cards. This allows children to become intrinsically motivated and builds on their </w:t>
      </w:r>
      <w:r w:rsidR="0086162D">
        <w:rPr>
          <w:sz w:val="24"/>
        </w:rPr>
        <w:t>self-</w:t>
      </w:r>
      <w:r w:rsidRPr="00CA1022">
        <w:rPr>
          <w:sz w:val="24"/>
        </w:rPr>
        <w:t>esteem. It builds their sense of resilience</w:t>
      </w:r>
      <w:r w:rsidR="0086162D">
        <w:rPr>
          <w:sz w:val="24"/>
        </w:rPr>
        <w:t>,</w:t>
      </w:r>
      <w:r w:rsidRPr="00CA1022">
        <w:rPr>
          <w:sz w:val="24"/>
        </w:rPr>
        <w:t xml:space="preserve"> as well as developing their responsibility and ownership of their learning. </w:t>
      </w:r>
    </w:p>
    <w:p w:rsidR="00AC22C7" w:rsidRDefault="007F3914" w:rsidP="00CA1022">
      <w:pPr>
        <w:rPr>
          <w:sz w:val="24"/>
        </w:rPr>
      </w:pPr>
      <w:r w:rsidRPr="00AC22C7">
        <w:rPr>
          <w:b/>
          <w:sz w:val="24"/>
          <w:u w:val="single"/>
        </w:rPr>
        <w:t>The Assess, Plan, Do, Review Cycle</w:t>
      </w:r>
      <w:r w:rsidRPr="00CA1022">
        <w:rPr>
          <w:sz w:val="24"/>
        </w:rPr>
        <w:t xml:space="preserve">: </w:t>
      </w:r>
    </w:p>
    <w:p w:rsidR="00AC22C7" w:rsidRDefault="00AC22C7" w:rsidP="00AC22C7">
      <w:pPr>
        <w:rPr>
          <w:sz w:val="24"/>
          <w:szCs w:val="24"/>
        </w:rPr>
      </w:pPr>
      <w:r>
        <w:rPr>
          <w:sz w:val="24"/>
          <w:szCs w:val="24"/>
        </w:rPr>
        <w:t>The children on the Record of Need will be part of ‘Assess, Plan, Do, Review’ cycles. This will be instigated by the SENDCO, working in partnership with the child, their parents and the class teacher. Please see our SEN</w:t>
      </w:r>
      <w:r w:rsidR="000B7CAB">
        <w:rPr>
          <w:sz w:val="24"/>
          <w:szCs w:val="24"/>
        </w:rPr>
        <w:t>D</w:t>
      </w:r>
      <w:r>
        <w:rPr>
          <w:sz w:val="24"/>
          <w:szCs w:val="24"/>
        </w:rPr>
        <w:t xml:space="preserve"> policy for more information. </w:t>
      </w:r>
    </w:p>
    <w:p w:rsidR="00AC22C7" w:rsidRDefault="00AC22C7" w:rsidP="00AC22C7">
      <w:pPr>
        <w:rPr>
          <w:sz w:val="24"/>
          <w:szCs w:val="24"/>
        </w:rPr>
      </w:pPr>
      <w:r>
        <w:rPr>
          <w:sz w:val="24"/>
          <w:szCs w:val="24"/>
        </w:rPr>
        <w:t>This year, provision made for our children on the Record of Need has included:</w:t>
      </w:r>
    </w:p>
    <w:p w:rsidR="00AC22C7" w:rsidRDefault="00AC22C7" w:rsidP="00AC22C7">
      <w:pPr>
        <w:pStyle w:val="ListParagraph"/>
        <w:numPr>
          <w:ilvl w:val="0"/>
          <w:numId w:val="4"/>
        </w:numPr>
        <w:rPr>
          <w:sz w:val="24"/>
          <w:szCs w:val="24"/>
        </w:rPr>
      </w:pPr>
      <w:r>
        <w:rPr>
          <w:sz w:val="24"/>
          <w:szCs w:val="24"/>
        </w:rPr>
        <w:lastRenderedPageBreak/>
        <w:t xml:space="preserve">Communication and Interaction </w:t>
      </w:r>
    </w:p>
    <w:p w:rsidR="00AC22C7" w:rsidRDefault="00680559" w:rsidP="00AC22C7">
      <w:pPr>
        <w:pStyle w:val="ListParagraph"/>
        <w:numPr>
          <w:ilvl w:val="0"/>
          <w:numId w:val="5"/>
        </w:numPr>
        <w:rPr>
          <w:sz w:val="24"/>
          <w:szCs w:val="24"/>
        </w:rPr>
      </w:pPr>
      <w:r>
        <w:rPr>
          <w:sz w:val="24"/>
          <w:szCs w:val="24"/>
        </w:rPr>
        <w:t>Speech and Language intervention</w:t>
      </w:r>
      <w:r w:rsidR="00AC22C7">
        <w:rPr>
          <w:sz w:val="24"/>
          <w:szCs w:val="24"/>
        </w:rPr>
        <w:t xml:space="preserve"> on a 1:1 basis</w:t>
      </w:r>
      <w:r>
        <w:rPr>
          <w:sz w:val="24"/>
          <w:szCs w:val="24"/>
        </w:rPr>
        <w:t>, supported by an NHS speech and language therapist</w:t>
      </w:r>
    </w:p>
    <w:p w:rsidR="00AC22C7" w:rsidRDefault="00AC22C7" w:rsidP="00AC22C7">
      <w:pPr>
        <w:pStyle w:val="ListParagraph"/>
        <w:numPr>
          <w:ilvl w:val="0"/>
          <w:numId w:val="5"/>
        </w:numPr>
        <w:rPr>
          <w:sz w:val="24"/>
          <w:szCs w:val="24"/>
        </w:rPr>
      </w:pPr>
      <w:r>
        <w:rPr>
          <w:sz w:val="24"/>
          <w:szCs w:val="24"/>
        </w:rPr>
        <w:t>Social stories</w:t>
      </w:r>
    </w:p>
    <w:p w:rsidR="00AC22C7" w:rsidRDefault="00AC22C7" w:rsidP="00AC22C7">
      <w:pPr>
        <w:pStyle w:val="ListParagraph"/>
        <w:numPr>
          <w:ilvl w:val="0"/>
          <w:numId w:val="5"/>
        </w:numPr>
        <w:rPr>
          <w:sz w:val="24"/>
          <w:szCs w:val="24"/>
        </w:rPr>
      </w:pPr>
      <w:r>
        <w:rPr>
          <w:sz w:val="24"/>
          <w:szCs w:val="24"/>
        </w:rPr>
        <w:t>Use of visual systems and PECs</w:t>
      </w:r>
    </w:p>
    <w:p w:rsidR="00AC22C7" w:rsidRDefault="00AC22C7" w:rsidP="00AC22C7">
      <w:pPr>
        <w:pStyle w:val="ListParagraph"/>
        <w:numPr>
          <w:ilvl w:val="0"/>
          <w:numId w:val="5"/>
        </w:numPr>
        <w:rPr>
          <w:sz w:val="24"/>
          <w:szCs w:val="24"/>
        </w:rPr>
      </w:pPr>
      <w:r>
        <w:rPr>
          <w:sz w:val="24"/>
          <w:szCs w:val="24"/>
        </w:rPr>
        <w:t>Use of Colourful Semantics in small groups or 1:1</w:t>
      </w:r>
    </w:p>
    <w:p w:rsidR="00AC22C7" w:rsidRDefault="00AC22C7" w:rsidP="00AC22C7">
      <w:pPr>
        <w:pStyle w:val="ListParagraph"/>
        <w:numPr>
          <w:ilvl w:val="0"/>
          <w:numId w:val="5"/>
        </w:numPr>
        <w:rPr>
          <w:sz w:val="24"/>
          <w:szCs w:val="24"/>
        </w:rPr>
      </w:pPr>
      <w:r>
        <w:rPr>
          <w:sz w:val="24"/>
          <w:szCs w:val="24"/>
        </w:rPr>
        <w:t>Makaton</w:t>
      </w:r>
    </w:p>
    <w:p w:rsidR="00680559" w:rsidRDefault="00680559" w:rsidP="00AC22C7">
      <w:pPr>
        <w:pStyle w:val="ListParagraph"/>
        <w:numPr>
          <w:ilvl w:val="0"/>
          <w:numId w:val="5"/>
        </w:numPr>
        <w:rPr>
          <w:sz w:val="24"/>
          <w:szCs w:val="24"/>
        </w:rPr>
      </w:pPr>
      <w:r>
        <w:rPr>
          <w:sz w:val="24"/>
          <w:szCs w:val="24"/>
        </w:rPr>
        <w:t>Support from the ASD team</w:t>
      </w:r>
    </w:p>
    <w:p w:rsidR="00680559" w:rsidRDefault="0086162D" w:rsidP="00AC22C7">
      <w:pPr>
        <w:pStyle w:val="ListParagraph"/>
        <w:numPr>
          <w:ilvl w:val="0"/>
          <w:numId w:val="5"/>
        </w:numPr>
        <w:rPr>
          <w:sz w:val="24"/>
          <w:szCs w:val="24"/>
        </w:rPr>
      </w:pPr>
      <w:r>
        <w:rPr>
          <w:sz w:val="24"/>
          <w:szCs w:val="24"/>
        </w:rPr>
        <w:t>Transition booklets</w:t>
      </w:r>
    </w:p>
    <w:p w:rsidR="0086162D" w:rsidRDefault="0086162D" w:rsidP="00AC22C7">
      <w:pPr>
        <w:pStyle w:val="ListParagraph"/>
        <w:numPr>
          <w:ilvl w:val="0"/>
          <w:numId w:val="5"/>
        </w:numPr>
        <w:rPr>
          <w:sz w:val="24"/>
          <w:szCs w:val="24"/>
        </w:rPr>
      </w:pPr>
      <w:r>
        <w:rPr>
          <w:sz w:val="24"/>
          <w:szCs w:val="24"/>
        </w:rPr>
        <w:t>Lego Therapy</w:t>
      </w:r>
    </w:p>
    <w:p w:rsidR="0086162D" w:rsidRDefault="0086162D" w:rsidP="00AC22C7">
      <w:pPr>
        <w:pStyle w:val="ListParagraph"/>
        <w:numPr>
          <w:ilvl w:val="0"/>
          <w:numId w:val="5"/>
        </w:numPr>
        <w:rPr>
          <w:sz w:val="24"/>
          <w:szCs w:val="24"/>
        </w:rPr>
      </w:pPr>
      <w:r>
        <w:rPr>
          <w:sz w:val="24"/>
          <w:szCs w:val="24"/>
        </w:rPr>
        <w:t>Trauma Informed School 1:1 sessions</w:t>
      </w:r>
    </w:p>
    <w:p w:rsidR="0086162D" w:rsidRDefault="0086162D" w:rsidP="00AC22C7">
      <w:pPr>
        <w:pStyle w:val="ListParagraph"/>
        <w:numPr>
          <w:ilvl w:val="0"/>
          <w:numId w:val="5"/>
        </w:numPr>
        <w:rPr>
          <w:sz w:val="24"/>
          <w:szCs w:val="24"/>
        </w:rPr>
      </w:pPr>
      <w:r>
        <w:rPr>
          <w:sz w:val="24"/>
          <w:szCs w:val="24"/>
        </w:rPr>
        <w:t>AAC device for one pupil</w:t>
      </w:r>
    </w:p>
    <w:p w:rsidR="00AC22C7" w:rsidRDefault="00AC22C7" w:rsidP="00AC22C7">
      <w:pPr>
        <w:pStyle w:val="ListParagraph"/>
        <w:rPr>
          <w:sz w:val="24"/>
          <w:szCs w:val="24"/>
        </w:rPr>
      </w:pPr>
    </w:p>
    <w:p w:rsidR="00680559" w:rsidRDefault="00AC22C7" w:rsidP="00AC22C7">
      <w:pPr>
        <w:pStyle w:val="ListParagraph"/>
        <w:numPr>
          <w:ilvl w:val="0"/>
          <w:numId w:val="4"/>
        </w:numPr>
        <w:rPr>
          <w:sz w:val="24"/>
          <w:szCs w:val="24"/>
        </w:rPr>
      </w:pPr>
      <w:r>
        <w:rPr>
          <w:sz w:val="24"/>
          <w:szCs w:val="24"/>
        </w:rPr>
        <w:t xml:space="preserve">Cognition and Learning </w:t>
      </w:r>
    </w:p>
    <w:p w:rsidR="00680559" w:rsidRDefault="00680559" w:rsidP="00680559">
      <w:pPr>
        <w:pStyle w:val="ListParagraph"/>
        <w:numPr>
          <w:ilvl w:val="0"/>
          <w:numId w:val="5"/>
        </w:numPr>
        <w:rPr>
          <w:sz w:val="24"/>
          <w:szCs w:val="24"/>
        </w:rPr>
      </w:pPr>
      <w:r>
        <w:rPr>
          <w:sz w:val="24"/>
          <w:szCs w:val="24"/>
        </w:rPr>
        <w:t>Focus</w:t>
      </w:r>
      <w:r w:rsidR="0086162D">
        <w:rPr>
          <w:sz w:val="24"/>
          <w:szCs w:val="24"/>
        </w:rPr>
        <w:t>ed</w:t>
      </w:r>
      <w:r>
        <w:rPr>
          <w:sz w:val="24"/>
          <w:szCs w:val="24"/>
        </w:rPr>
        <w:t xml:space="preserve"> group interventions in all areas of Literacy and Numeracy</w:t>
      </w:r>
    </w:p>
    <w:p w:rsidR="00680559" w:rsidRDefault="00680559" w:rsidP="00680559">
      <w:pPr>
        <w:pStyle w:val="ListParagraph"/>
        <w:numPr>
          <w:ilvl w:val="0"/>
          <w:numId w:val="5"/>
        </w:numPr>
        <w:rPr>
          <w:sz w:val="24"/>
          <w:szCs w:val="24"/>
        </w:rPr>
      </w:pPr>
      <w:r>
        <w:rPr>
          <w:sz w:val="24"/>
          <w:szCs w:val="24"/>
        </w:rPr>
        <w:t>Targeted additional adult support</w:t>
      </w:r>
    </w:p>
    <w:p w:rsidR="00680559" w:rsidRDefault="00680559" w:rsidP="00680559">
      <w:pPr>
        <w:pStyle w:val="ListParagraph"/>
        <w:numPr>
          <w:ilvl w:val="0"/>
          <w:numId w:val="5"/>
        </w:numPr>
        <w:rPr>
          <w:sz w:val="24"/>
          <w:szCs w:val="24"/>
        </w:rPr>
      </w:pPr>
      <w:r>
        <w:rPr>
          <w:sz w:val="24"/>
          <w:szCs w:val="24"/>
        </w:rPr>
        <w:t>Precision Teaching</w:t>
      </w:r>
    </w:p>
    <w:p w:rsidR="000B7CAB" w:rsidRDefault="000B7CAB" w:rsidP="00680559">
      <w:pPr>
        <w:pStyle w:val="ListParagraph"/>
        <w:numPr>
          <w:ilvl w:val="0"/>
          <w:numId w:val="5"/>
        </w:numPr>
        <w:rPr>
          <w:sz w:val="24"/>
          <w:szCs w:val="24"/>
        </w:rPr>
      </w:pPr>
      <w:r>
        <w:rPr>
          <w:sz w:val="24"/>
          <w:szCs w:val="24"/>
        </w:rPr>
        <w:t>Phonological Awareness</w:t>
      </w:r>
    </w:p>
    <w:p w:rsidR="00680559" w:rsidRDefault="00680559" w:rsidP="00680559">
      <w:pPr>
        <w:pStyle w:val="ListParagraph"/>
        <w:numPr>
          <w:ilvl w:val="0"/>
          <w:numId w:val="5"/>
        </w:numPr>
        <w:rPr>
          <w:sz w:val="24"/>
          <w:szCs w:val="24"/>
        </w:rPr>
      </w:pPr>
      <w:proofErr w:type="spellStart"/>
      <w:r>
        <w:rPr>
          <w:sz w:val="24"/>
          <w:szCs w:val="24"/>
        </w:rPr>
        <w:t>Nessy</w:t>
      </w:r>
      <w:proofErr w:type="spellEnd"/>
      <w:r>
        <w:rPr>
          <w:sz w:val="24"/>
          <w:szCs w:val="24"/>
        </w:rPr>
        <w:t xml:space="preserve"> Reading and Spelling programme</w:t>
      </w:r>
    </w:p>
    <w:p w:rsidR="0086162D" w:rsidRDefault="0086162D" w:rsidP="00680559">
      <w:pPr>
        <w:pStyle w:val="ListParagraph"/>
        <w:numPr>
          <w:ilvl w:val="0"/>
          <w:numId w:val="5"/>
        </w:numPr>
        <w:rPr>
          <w:sz w:val="24"/>
          <w:szCs w:val="24"/>
        </w:rPr>
      </w:pPr>
      <w:proofErr w:type="spellStart"/>
      <w:r>
        <w:rPr>
          <w:sz w:val="24"/>
          <w:szCs w:val="24"/>
        </w:rPr>
        <w:t>Nessy</w:t>
      </w:r>
      <w:proofErr w:type="spellEnd"/>
      <w:r>
        <w:rPr>
          <w:sz w:val="24"/>
          <w:szCs w:val="24"/>
        </w:rPr>
        <w:t xml:space="preserve"> Typing programme</w:t>
      </w:r>
    </w:p>
    <w:p w:rsidR="000705A5" w:rsidRDefault="000705A5" w:rsidP="00680559">
      <w:pPr>
        <w:pStyle w:val="ListParagraph"/>
        <w:numPr>
          <w:ilvl w:val="0"/>
          <w:numId w:val="5"/>
        </w:numPr>
        <w:rPr>
          <w:sz w:val="24"/>
          <w:szCs w:val="24"/>
        </w:rPr>
      </w:pPr>
      <w:r>
        <w:rPr>
          <w:sz w:val="24"/>
          <w:szCs w:val="24"/>
        </w:rPr>
        <w:t>Executive Function intervention (Learning to Learn)</w:t>
      </w:r>
    </w:p>
    <w:p w:rsidR="000705A5" w:rsidRDefault="000705A5" w:rsidP="00680559">
      <w:pPr>
        <w:pStyle w:val="ListParagraph"/>
        <w:numPr>
          <w:ilvl w:val="0"/>
          <w:numId w:val="5"/>
        </w:numPr>
        <w:rPr>
          <w:sz w:val="24"/>
          <w:szCs w:val="24"/>
        </w:rPr>
      </w:pPr>
      <w:r>
        <w:rPr>
          <w:sz w:val="24"/>
          <w:szCs w:val="24"/>
        </w:rPr>
        <w:t>Rapid Writing</w:t>
      </w:r>
    </w:p>
    <w:p w:rsidR="00680559" w:rsidRDefault="00680559" w:rsidP="00680559">
      <w:pPr>
        <w:pStyle w:val="ListParagraph"/>
        <w:numPr>
          <w:ilvl w:val="0"/>
          <w:numId w:val="5"/>
        </w:numPr>
        <w:rPr>
          <w:sz w:val="24"/>
          <w:szCs w:val="24"/>
        </w:rPr>
      </w:pPr>
      <w:r>
        <w:rPr>
          <w:sz w:val="24"/>
          <w:szCs w:val="24"/>
        </w:rPr>
        <w:t>ICT provision for home</w:t>
      </w:r>
    </w:p>
    <w:p w:rsidR="00680559" w:rsidRDefault="00680559" w:rsidP="00680559">
      <w:pPr>
        <w:pStyle w:val="ListParagraph"/>
        <w:numPr>
          <w:ilvl w:val="0"/>
          <w:numId w:val="5"/>
        </w:numPr>
        <w:rPr>
          <w:sz w:val="24"/>
          <w:szCs w:val="24"/>
        </w:rPr>
      </w:pPr>
      <w:r>
        <w:rPr>
          <w:sz w:val="24"/>
          <w:szCs w:val="24"/>
        </w:rPr>
        <w:t>External specific learning difficulty</w:t>
      </w:r>
      <w:r w:rsidR="00AC22C7">
        <w:rPr>
          <w:sz w:val="24"/>
          <w:szCs w:val="24"/>
        </w:rPr>
        <w:t xml:space="preserve"> screening</w:t>
      </w:r>
      <w:r w:rsidR="0086162D">
        <w:rPr>
          <w:sz w:val="24"/>
          <w:szCs w:val="24"/>
        </w:rPr>
        <w:t>, where appropriate.</w:t>
      </w:r>
    </w:p>
    <w:p w:rsidR="00680559" w:rsidRDefault="00680559" w:rsidP="00680559">
      <w:pPr>
        <w:pStyle w:val="ListParagraph"/>
        <w:numPr>
          <w:ilvl w:val="0"/>
          <w:numId w:val="5"/>
        </w:numPr>
        <w:rPr>
          <w:sz w:val="24"/>
          <w:szCs w:val="24"/>
        </w:rPr>
      </w:pPr>
      <w:r>
        <w:rPr>
          <w:sz w:val="24"/>
          <w:szCs w:val="24"/>
        </w:rPr>
        <w:t>External Educational Psychologist involvement, where appropriate.</w:t>
      </w:r>
    </w:p>
    <w:p w:rsidR="00AC22C7" w:rsidRDefault="00680559" w:rsidP="00680559">
      <w:pPr>
        <w:pStyle w:val="ListParagraph"/>
        <w:numPr>
          <w:ilvl w:val="0"/>
          <w:numId w:val="5"/>
        </w:numPr>
        <w:rPr>
          <w:sz w:val="24"/>
          <w:szCs w:val="24"/>
        </w:rPr>
      </w:pPr>
      <w:r>
        <w:rPr>
          <w:sz w:val="24"/>
          <w:szCs w:val="24"/>
        </w:rPr>
        <w:t>Support from the ASD team</w:t>
      </w:r>
    </w:p>
    <w:p w:rsidR="009E4D73" w:rsidRDefault="009E4D73" w:rsidP="00680559">
      <w:pPr>
        <w:pStyle w:val="ListParagraph"/>
        <w:numPr>
          <w:ilvl w:val="0"/>
          <w:numId w:val="5"/>
        </w:numPr>
        <w:rPr>
          <w:sz w:val="24"/>
          <w:szCs w:val="24"/>
        </w:rPr>
      </w:pPr>
      <w:r>
        <w:rPr>
          <w:sz w:val="24"/>
          <w:szCs w:val="24"/>
        </w:rPr>
        <w:t>Access arrangements for KS2 SATS i.e. readers, scribes.</w:t>
      </w:r>
    </w:p>
    <w:p w:rsidR="007C1501" w:rsidRDefault="007C1501" w:rsidP="00680559">
      <w:pPr>
        <w:pStyle w:val="ListParagraph"/>
        <w:numPr>
          <w:ilvl w:val="0"/>
          <w:numId w:val="5"/>
        </w:numPr>
        <w:rPr>
          <w:sz w:val="24"/>
          <w:szCs w:val="24"/>
        </w:rPr>
      </w:pPr>
      <w:r>
        <w:rPr>
          <w:sz w:val="24"/>
          <w:szCs w:val="24"/>
        </w:rPr>
        <w:t>Bespoke home learning packages, where appropriate.</w:t>
      </w:r>
    </w:p>
    <w:p w:rsidR="007C1501" w:rsidRDefault="007C1501" w:rsidP="00680559">
      <w:pPr>
        <w:pStyle w:val="ListParagraph"/>
        <w:numPr>
          <w:ilvl w:val="0"/>
          <w:numId w:val="5"/>
        </w:numPr>
        <w:rPr>
          <w:sz w:val="24"/>
          <w:szCs w:val="24"/>
        </w:rPr>
      </w:pPr>
      <w:r>
        <w:rPr>
          <w:sz w:val="24"/>
          <w:szCs w:val="24"/>
        </w:rPr>
        <w:t>Personalised timetables, where appropriate.</w:t>
      </w:r>
    </w:p>
    <w:p w:rsidR="007C1501" w:rsidRDefault="007C1501" w:rsidP="00680559">
      <w:pPr>
        <w:pStyle w:val="ListParagraph"/>
        <w:numPr>
          <w:ilvl w:val="0"/>
          <w:numId w:val="5"/>
        </w:numPr>
        <w:rPr>
          <w:sz w:val="24"/>
          <w:szCs w:val="24"/>
        </w:rPr>
      </w:pPr>
      <w:r>
        <w:rPr>
          <w:sz w:val="24"/>
          <w:szCs w:val="24"/>
        </w:rPr>
        <w:t>Working with partners at Badger Forest School and Equine Therapy, for identified children.</w:t>
      </w:r>
    </w:p>
    <w:p w:rsidR="00680559" w:rsidRDefault="00680559" w:rsidP="00680559">
      <w:pPr>
        <w:pStyle w:val="ListParagraph"/>
        <w:ind w:left="1080"/>
        <w:rPr>
          <w:sz w:val="24"/>
          <w:szCs w:val="24"/>
        </w:rPr>
      </w:pPr>
    </w:p>
    <w:p w:rsidR="009E4D73" w:rsidRDefault="00AC22C7" w:rsidP="00AC22C7">
      <w:pPr>
        <w:pStyle w:val="ListParagraph"/>
        <w:numPr>
          <w:ilvl w:val="0"/>
          <w:numId w:val="4"/>
        </w:numPr>
        <w:rPr>
          <w:sz w:val="24"/>
          <w:szCs w:val="24"/>
        </w:rPr>
      </w:pPr>
      <w:r>
        <w:rPr>
          <w:sz w:val="24"/>
          <w:szCs w:val="24"/>
        </w:rPr>
        <w:t xml:space="preserve">Social, Emotional and Mental Health </w:t>
      </w:r>
    </w:p>
    <w:p w:rsidR="009E4D73" w:rsidRDefault="009E4D73" w:rsidP="009E4D73">
      <w:pPr>
        <w:pStyle w:val="ListParagraph"/>
        <w:numPr>
          <w:ilvl w:val="0"/>
          <w:numId w:val="5"/>
        </w:numPr>
        <w:rPr>
          <w:sz w:val="24"/>
          <w:szCs w:val="24"/>
        </w:rPr>
      </w:pPr>
      <w:r>
        <w:rPr>
          <w:sz w:val="24"/>
          <w:szCs w:val="24"/>
        </w:rPr>
        <w:t xml:space="preserve">External </w:t>
      </w:r>
      <w:r w:rsidR="00AC22C7">
        <w:rPr>
          <w:sz w:val="24"/>
          <w:szCs w:val="24"/>
        </w:rPr>
        <w:t>Educational Psychologist</w:t>
      </w:r>
      <w:r>
        <w:rPr>
          <w:sz w:val="24"/>
          <w:szCs w:val="24"/>
        </w:rPr>
        <w:t xml:space="preserve"> involvement, where appropriate</w:t>
      </w:r>
      <w:r w:rsidR="00AC22C7">
        <w:rPr>
          <w:sz w:val="24"/>
          <w:szCs w:val="24"/>
        </w:rPr>
        <w:t>.</w:t>
      </w:r>
    </w:p>
    <w:p w:rsidR="009E4D73" w:rsidRDefault="000B7CAB" w:rsidP="009E4D73">
      <w:pPr>
        <w:pStyle w:val="ListParagraph"/>
        <w:numPr>
          <w:ilvl w:val="0"/>
          <w:numId w:val="5"/>
        </w:numPr>
        <w:rPr>
          <w:sz w:val="24"/>
          <w:szCs w:val="24"/>
        </w:rPr>
      </w:pPr>
      <w:r>
        <w:rPr>
          <w:sz w:val="24"/>
          <w:szCs w:val="24"/>
        </w:rPr>
        <w:t>Emotion Coaching techniques being used by all staff</w:t>
      </w:r>
    </w:p>
    <w:p w:rsidR="007C1501" w:rsidRDefault="007C1501" w:rsidP="009E4D73">
      <w:pPr>
        <w:pStyle w:val="ListParagraph"/>
        <w:numPr>
          <w:ilvl w:val="0"/>
          <w:numId w:val="5"/>
        </w:numPr>
        <w:rPr>
          <w:sz w:val="24"/>
          <w:szCs w:val="24"/>
        </w:rPr>
      </w:pPr>
      <w:r>
        <w:rPr>
          <w:sz w:val="24"/>
          <w:szCs w:val="24"/>
        </w:rPr>
        <w:t>Wellbeing Team</w:t>
      </w:r>
    </w:p>
    <w:p w:rsidR="007C1501" w:rsidRDefault="007C1501" w:rsidP="009E4D73">
      <w:pPr>
        <w:pStyle w:val="ListParagraph"/>
        <w:numPr>
          <w:ilvl w:val="0"/>
          <w:numId w:val="5"/>
        </w:numPr>
        <w:rPr>
          <w:sz w:val="24"/>
          <w:szCs w:val="24"/>
        </w:rPr>
      </w:pPr>
      <w:r>
        <w:rPr>
          <w:sz w:val="24"/>
          <w:szCs w:val="24"/>
        </w:rPr>
        <w:t>Whole-School Five Ways to Wellbeing</w:t>
      </w:r>
    </w:p>
    <w:p w:rsidR="009E4D73" w:rsidRDefault="009E4D73" w:rsidP="009E4D73">
      <w:pPr>
        <w:pStyle w:val="ListParagraph"/>
        <w:numPr>
          <w:ilvl w:val="0"/>
          <w:numId w:val="5"/>
        </w:numPr>
        <w:rPr>
          <w:sz w:val="24"/>
          <w:szCs w:val="24"/>
        </w:rPr>
      </w:pPr>
      <w:r>
        <w:rPr>
          <w:sz w:val="24"/>
          <w:szCs w:val="24"/>
        </w:rPr>
        <w:t>Playground buddy</w:t>
      </w:r>
    </w:p>
    <w:p w:rsidR="009B53C3" w:rsidRDefault="009B53C3" w:rsidP="009E4D73">
      <w:pPr>
        <w:pStyle w:val="ListParagraph"/>
        <w:numPr>
          <w:ilvl w:val="0"/>
          <w:numId w:val="5"/>
        </w:numPr>
        <w:rPr>
          <w:sz w:val="24"/>
          <w:szCs w:val="24"/>
        </w:rPr>
      </w:pPr>
      <w:r>
        <w:rPr>
          <w:sz w:val="24"/>
          <w:szCs w:val="24"/>
        </w:rPr>
        <w:t>Year 6 Play Leaders</w:t>
      </w:r>
    </w:p>
    <w:p w:rsidR="009E4D73" w:rsidRDefault="009E4D73" w:rsidP="009E4D73">
      <w:pPr>
        <w:pStyle w:val="ListParagraph"/>
        <w:numPr>
          <w:ilvl w:val="0"/>
          <w:numId w:val="5"/>
        </w:numPr>
        <w:rPr>
          <w:sz w:val="24"/>
          <w:szCs w:val="24"/>
        </w:rPr>
      </w:pPr>
      <w:r>
        <w:rPr>
          <w:sz w:val="24"/>
          <w:szCs w:val="24"/>
        </w:rPr>
        <w:t>One to one adult to talk to</w:t>
      </w:r>
    </w:p>
    <w:p w:rsidR="000B7CAB" w:rsidRDefault="000B7CAB" w:rsidP="009E4D73">
      <w:pPr>
        <w:pStyle w:val="ListParagraph"/>
        <w:numPr>
          <w:ilvl w:val="0"/>
          <w:numId w:val="5"/>
        </w:numPr>
        <w:rPr>
          <w:sz w:val="24"/>
          <w:szCs w:val="24"/>
        </w:rPr>
      </w:pPr>
      <w:r>
        <w:rPr>
          <w:sz w:val="24"/>
          <w:szCs w:val="24"/>
        </w:rPr>
        <w:t>Qualified Trauma Informed School practitioner</w:t>
      </w:r>
      <w:r w:rsidR="007C1501">
        <w:rPr>
          <w:sz w:val="24"/>
          <w:szCs w:val="24"/>
        </w:rPr>
        <w:t>s</w:t>
      </w:r>
      <w:r>
        <w:rPr>
          <w:sz w:val="24"/>
          <w:szCs w:val="24"/>
        </w:rPr>
        <w:t xml:space="preserve"> for 1:1 work</w:t>
      </w:r>
    </w:p>
    <w:p w:rsidR="000B7CAB" w:rsidRDefault="000B7CAB" w:rsidP="009E4D73">
      <w:pPr>
        <w:pStyle w:val="ListParagraph"/>
        <w:numPr>
          <w:ilvl w:val="0"/>
          <w:numId w:val="5"/>
        </w:numPr>
        <w:rPr>
          <w:sz w:val="24"/>
          <w:szCs w:val="24"/>
        </w:rPr>
      </w:pPr>
      <w:r>
        <w:rPr>
          <w:sz w:val="24"/>
          <w:szCs w:val="24"/>
        </w:rPr>
        <w:t>Liaison with Family Support Workers and/or the Primary Mental Health Team, where appropriate.</w:t>
      </w:r>
    </w:p>
    <w:p w:rsidR="007C1501" w:rsidRDefault="007C1501" w:rsidP="009E4D73">
      <w:pPr>
        <w:pStyle w:val="ListParagraph"/>
        <w:numPr>
          <w:ilvl w:val="0"/>
          <w:numId w:val="5"/>
        </w:numPr>
        <w:rPr>
          <w:sz w:val="24"/>
          <w:szCs w:val="24"/>
        </w:rPr>
      </w:pPr>
      <w:r>
        <w:rPr>
          <w:sz w:val="24"/>
          <w:szCs w:val="24"/>
        </w:rPr>
        <w:t>Allocated Education Mental Health Practitioner from CAMHS.</w:t>
      </w:r>
    </w:p>
    <w:p w:rsidR="007C1501" w:rsidRDefault="007C1501" w:rsidP="009E4D73">
      <w:pPr>
        <w:pStyle w:val="ListParagraph"/>
        <w:numPr>
          <w:ilvl w:val="0"/>
          <w:numId w:val="5"/>
        </w:numPr>
        <w:rPr>
          <w:sz w:val="24"/>
          <w:szCs w:val="24"/>
        </w:rPr>
      </w:pPr>
      <w:r>
        <w:rPr>
          <w:sz w:val="24"/>
          <w:szCs w:val="24"/>
        </w:rPr>
        <w:lastRenderedPageBreak/>
        <w:t xml:space="preserve">Personalised </w:t>
      </w:r>
      <w:r w:rsidR="00B012BB">
        <w:rPr>
          <w:sz w:val="24"/>
          <w:szCs w:val="24"/>
        </w:rPr>
        <w:t>Safety Plans</w:t>
      </w:r>
      <w:r>
        <w:rPr>
          <w:sz w:val="24"/>
          <w:szCs w:val="24"/>
        </w:rPr>
        <w:t>, where appropriate</w:t>
      </w:r>
    </w:p>
    <w:p w:rsidR="007C1501" w:rsidRDefault="007C1501" w:rsidP="007C1501">
      <w:pPr>
        <w:pStyle w:val="ListParagraph"/>
        <w:numPr>
          <w:ilvl w:val="0"/>
          <w:numId w:val="5"/>
        </w:numPr>
        <w:rPr>
          <w:sz w:val="24"/>
          <w:szCs w:val="24"/>
        </w:rPr>
      </w:pPr>
      <w:r>
        <w:rPr>
          <w:sz w:val="24"/>
          <w:szCs w:val="24"/>
        </w:rPr>
        <w:t>Personalised timetables, where appropriate.</w:t>
      </w:r>
    </w:p>
    <w:p w:rsidR="007C1501" w:rsidRDefault="007C1501" w:rsidP="007C1501">
      <w:pPr>
        <w:pStyle w:val="ListParagraph"/>
        <w:numPr>
          <w:ilvl w:val="0"/>
          <w:numId w:val="5"/>
        </w:numPr>
        <w:rPr>
          <w:sz w:val="24"/>
          <w:szCs w:val="24"/>
        </w:rPr>
      </w:pPr>
      <w:r>
        <w:rPr>
          <w:sz w:val="24"/>
          <w:szCs w:val="24"/>
        </w:rPr>
        <w:t>Working with partners at Badger Forest School and Equine Therapy, for identified children.</w:t>
      </w:r>
    </w:p>
    <w:p w:rsidR="007C1501" w:rsidRPr="007C1501" w:rsidRDefault="007C1501" w:rsidP="007C1501">
      <w:pPr>
        <w:pStyle w:val="ListParagraph"/>
        <w:numPr>
          <w:ilvl w:val="0"/>
          <w:numId w:val="5"/>
        </w:numPr>
        <w:rPr>
          <w:sz w:val="24"/>
          <w:szCs w:val="24"/>
        </w:rPr>
      </w:pPr>
      <w:r>
        <w:rPr>
          <w:sz w:val="24"/>
          <w:szCs w:val="24"/>
        </w:rPr>
        <w:t>Training for all staff on implementing a Relational Approach for all children.</w:t>
      </w:r>
    </w:p>
    <w:p w:rsidR="00AC22C7" w:rsidRDefault="00AC22C7" w:rsidP="009E4D73">
      <w:pPr>
        <w:pStyle w:val="ListParagraph"/>
        <w:ind w:left="1080"/>
        <w:rPr>
          <w:sz w:val="24"/>
          <w:szCs w:val="24"/>
        </w:rPr>
      </w:pPr>
      <w:r>
        <w:rPr>
          <w:sz w:val="24"/>
          <w:szCs w:val="24"/>
        </w:rPr>
        <w:t xml:space="preserve"> </w:t>
      </w:r>
    </w:p>
    <w:p w:rsidR="009E4D73" w:rsidRDefault="009E4D73" w:rsidP="009E4D73">
      <w:pPr>
        <w:pStyle w:val="ListParagraph"/>
        <w:numPr>
          <w:ilvl w:val="0"/>
          <w:numId w:val="4"/>
        </w:numPr>
        <w:rPr>
          <w:sz w:val="24"/>
          <w:szCs w:val="24"/>
        </w:rPr>
      </w:pPr>
      <w:r>
        <w:rPr>
          <w:sz w:val="24"/>
          <w:szCs w:val="24"/>
        </w:rPr>
        <w:t xml:space="preserve">Sensory and/or Physical Needs </w:t>
      </w:r>
    </w:p>
    <w:p w:rsidR="009E4D73" w:rsidRDefault="009E4D73" w:rsidP="009E4D73">
      <w:pPr>
        <w:pStyle w:val="ListParagraph"/>
        <w:numPr>
          <w:ilvl w:val="0"/>
          <w:numId w:val="5"/>
        </w:numPr>
        <w:rPr>
          <w:sz w:val="24"/>
          <w:szCs w:val="24"/>
        </w:rPr>
      </w:pPr>
      <w:r>
        <w:rPr>
          <w:sz w:val="24"/>
          <w:szCs w:val="24"/>
        </w:rPr>
        <w:t>External Occupational T</w:t>
      </w:r>
      <w:r w:rsidR="00AC22C7" w:rsidRPr="009E4D73">
        <w:rPr>
          <w:sz w:val="24"/>
          <w:szCs w:val="24"/>
        </w:rPr>
        <w:t>herapy</w:t>
      </w:r>
      <w:r>
        <w:rPr>
          <w:sz w:val="24"/>
          <w:szCs w:val="24"/>
        </w:rPr>
        <w:t xml:space="preserve"> involvement, where appropriate</w:t>
      </w:r>
      <w:r w:rsidR="00AC22C7" w:rsidRPr="009E4D73">
        <w:rPr>
          <w:sz w:val="24"/>
          <w:szCs w:val="24"/>
        </w:rPr>
        <w:t>.</w:t>
      </w:r>
    </w:p>
    <w:p w:rsidR="00AC22C7" w:rsidRDefault="009E4D73" w:rsidP="009E4D73">
      <w:pPr>
        <w:pStyle w:val="ListParagraph"/>
        <w:numPr>
          <w:ilvl w:val="0"/>
          <w:numId w:val="5"/>
        </w:numPr>
        <w:rPr>
          <w:sz w:val="24"/>
          <w:szCs w:val="24"/>
        </w:rPr>
      </w:pPr>
      <w:r>
        <w:rPr>
          <w:sz w:val="24"/>
          <w:szCs w:val="24"/>
        </w:rPr>
        <w:t>Fine and Gross motor skill small group interventions</w:t>
      </w:r>
      <w:r w:rsidR="00AC22C7" w:rsidRPr="009E4D73">
        <w:rPr>
          <w:sz w:val="24"/>
          <w:szCs w:val="24"/>
        </w:rPr>
        <w:t xml:space="preserve"> </w:t>
      </w:r>
    </w:p>
    <w:p w:rsidR="009E4D73" w:rsidRDefault="009E4D73" w:rsidP="009E4D73">
      <w:pPr>
        <w:pStyle w:val="ListParagraph"/>
        <w:numPr>
          <w:ilvl w:val="0"/>
          <w:numId w:val="5"/>
        </w:numPr>
        <w:rPr>
          <w:sz w:val="24"/>
          <w:szCs w:val="24"/>
        </w:rPr>
      </w:pPr>
      <w:r>
        <w:rPr>
          <w:sz w:val="24"/>
          <w:szCs w:val="24"/>
        </w:rPr>
        <w:t>Sensory room available</w:t>
      </w:r>
    </w:p>
    <w:p w:rsidR="00492FBF" w:rsidRDefault="00492FBF" w:rsidP="009E4D73">
      <w:pPr>
        <w:pStyle w:val="ListParagraph"/>
        <w:numPr>
          <w:ilvl w:val="0"/>
          <w:numId w:val="5"/>
        </w:numPr>
        <w:rPr>
          <w:sz w:val="24"/>
          <w:szCs w:val="24"/>
        </w:rPr>
      </w:pPr>
      <w:r>
        <w:rPr>
          <w:sz w:val="24"/>
          <w:szCs w:val="24"/>
        </w:rPr>
        <w:t>Coloured overlays</w:t>
      </w:r>
    </w:p>
    <w:p w:rsidR="000B7CAB" w:rsidRDefault="000B7CAB" w:rsidP="009E4D73">
      <w:pPr>
        <w:pStyle w:val="ListParagraph"/>
        <w:numPr>
          <w:ilvl w:val="0"/>
          <w:numId w:val="5"/>
        </w:numPr>
        <w:rPr>
          <w:sz w:val="24"/>
          <w:szCs w:val="24"/>
        </w:rPr>
      </w:pPr>
      <w:r>
        <w:rPr>
          <w:sz w:val="24"/>
          <w:szCs w:val="24"/>
        </w:rPr>
        <w:t>ICT provision</w:t>
      </w:r>
    </w:p>
    <w:p w:rsidR="009E4D73" w:rsidRDefault="009E4D73" w:rsidP="009E4D73">
      <w:pPr>
        <w:pStyle w:val="ListParagraph"/>
        <w:numPr>
          <w:ilvl w:val="0"/>
          <w:numId w:val="5"/>
        </w:numPr>
        <w:rPr>
          <w:sz w:val="24"/>
          <w:szCs w:val="24"/>
        </w:rPr>
      </w:pPr>
      <w:r>
        <w:rPr>
          <w:sz w:val="24"/>
          <w:szCs w:val="24"/>
        </w:rPr>
        <w:t>Reasonable adjustments i.e. ear defenders, movement breaks</w:t>
      </w:r>
    </w:p>
    <w:p w:rsidR="007C1501" w:rsidRDefault="007C1501" w:rsidP="009E4D73">
      <w:pPr>
        <w:pStyle w:val="ListParagraph"/>
        <w:numPr>
          <w:ilvl w:val="0"/>
          <w:numId w:val="5"/>
        </w:numPr>
        <w:rPr>
          <w:sz w:val="24"/>
          <w:szCs w:val="24"/>
        </w:rPr>
      </w:pPr>
      <w:r>
        <w:rPr>
          <w:sz w:val="24"/>
          <w:szCs w:val="24"/>
        </w:rPr>
        <w:t>Wheelchair ramps</w:t>
      </w:r>
    </w:p>
    <w:p w:rsidR="007C1501" w:rsidRDefault="007C1501" w:rsidP="009E4D73">
      <w:pPr>
        <w:pStyle w:val="ListParagraph"/>
        <w:numPr>
          <w:ilvl w:val="0"/>
          <w:numId w:val="5"/>
        </w:numPr>
        <w:rPr>
          <w:sz w:val="24"/>
          <w:szCs w:val="24"/>
        </w:rPr>
      </w:pPr>
      <w:r>
        <w:rPr>
          <w:sz w:val="24"/>
          <w:szCs w:val="24"/>
        </w:rPr>
        <w:t>Personalised support for individuals, as required</w:t>
      </w:r>
    </w:p>
    <w:p w:rsidR="007C1501" w:rsidRDefault="007C1501" w:rsidP="009E4D73">
      <w:pPr>
        <w:pStyle w:val="ListParagraph"/>
        <w:numPr>
          <w:ilvl w:val="0"/>
          <w:numId w:val="5"/>
        </w:numPr>
        <w:rPr>
          <w:sz w:val="24"/>
          <w:szCs w:val="24"/>
        </w:rPr>
      </w:pPr>
      <w:r>
        <w:rPr>
          <w:sz w:val="24"/>
          <w:szCs w:val="24"/>
        </w:rPr>
        <w:t>Intimate Health Care Plans for individuals, as required</w:t>
      </w:r>
    </w:p>
    <w:p w:rsidR="007C1501" w:rsidRDefault="007C1501" w:rsidP="009E4D73">
      <w:pPr>
        <w:pStyle w:val="ListParagraph"/>
        <w:numPr>
          <w:ilvl w:val="0"/>
          <w:numId w:val="5"/>
        </w:numPr>
        <w:rPr>
          <w:sz w:val="24"/>
          <w:szCs w:val="24"/>
        </w:rPr>
      </w:pPr>
      <w:r>
        <w:rPr>
          <w:sz w:val="24"/>
          <w:szCs w:val="24"/>
        </w:rPr>
        <w:t>All classes have staff trained in supporting pupils with Diabetes</w:t>
      </w:r>
    </w:p>
    <w:p w:rsidR="009E4D73" w:rsidRPr="009E4D73" w:rsidRDefault="009E4D73" w:rsidP="009E4D73">
      <w:pPr>
        <w:pStyle w:val="ListParagraph"/>
        <w:numPr>
          <w:ilvl w:val="0"/>
          <w:numId w:val="5"/>
        </w:numPr>
        <w:rPr>
          <w:sz w:val="24"/>
          <w:szCs w:val="24"/>
        </w:rPr>
      </w:pPr>
      <w:r>
        <w:rPr>
          <w:sz w:val="24"/>
          <w:szCs w:val="24"/>
        </w:rPr>
        <w:t>Fully equipped wet room</w:t>
      </w:r>
    </w:p>
    <w:p w:rsidR="00622971" w:rsidRDefault="00AC22C7" w:rsidP="00AC22C7">
      <w:pPr>
        <w:rPr>
          <w:sz w:val="24"/>
          <w:szCs w:val="24"/>
        </w:rPr>
      </w:pPr>
      <w:r>
        <w:rPr>
          <w:sz w:val="24"/>
          <w:szCs w:val="24"/>
        </w:rPr>
        <w:t xml:space="preserve">During the academic year </w:t>
      </w:r>
      <w:r w:rsidR="007C1501">
        <w:rPr>
          <w:sz w:val="24"/>
          <w:szCs w:val="24"/>
        </w:rPr>
        <w:t>2022/23</w:t>
      </w:r>
      <w:r>
        <w:rPr>
          <w:sz w:val="24"/>
          <w:szCs w:val="24"/>
        </w:rPr>
        <w:t>, we</w:t>
      </w:r>
      <w:r w:rsidR="009E4D73">
        <w:rPr>
          <w:sz w:val="24"/>
          <w:szCs w:val="24"/>
        </w:rPr>
        <w:t xml:space="preserve"> </w:t>
      </w:r>
      <w:r w:rsidR="00B012BB">
        <w:rPr>
          <w:sz w:val="24"/>
          <w:szCs w:val="24"/>
        </w:rPr>
        <w:t>had 58</w:t>
      </w:r>
      <w:r>
        <w:rPr>
          <w:sz w:val="24"/>
          <w:szCs w:val="24"/>
        </w:rPr>
        <w:t xml:space="preserve"> chil</w:t>
      </w:r>
      <w:r w:rsidR="009E4D73">
        <w:rPr>
          <w:sz w:val="24"/>
          <w:szCs w:val="24"/>
        </w:rPr>
        <w:t>dren receiving SEN</w:t>
      </w:r>
      <w:r w:rsidR="000B7CAB">
        <w:rPr>
          <w:sz w:val="24"/>
          <w:szCs w:val="24"/>
        </w:rPr>
        <w:t>D</w:t>
      </w:r>
      <w:r w:rsidR="00B012BB">
        <w:rPr>
          <w:sz w:val="24"/>
          <w:szCs w:val="24"/>
        </w:rPr>
        <w:t xml:space="preserve"> Support and 4</w:t>
      </w:r>
      <w:r>
        <w:rPr>
          <w:sz w:val="24"/>
          <w:szCs w:val="24"/>
        </w:rPr>
        <w:t xml:space="preserve"> children with an </w:t>
      </w:r>
      <w:r w:rsidR="009E4D73">
        <w:rPr>
          <w:sz w:val="24"/>
          <w:szCs w:val="24"/>
        </w:rPr>
        <w:t>Education, Health, C</w:t>
      </w:r>
      <w:r w:rsidR="00B012BB">
        <w:rPr>
          <w:sz w:val="24"/>
          <w:szCs w:val="24"/>
        </w:rPr>
        <w:t xml:space="preserve">are plan (EHCP). In 2023/24 we currently have 54 </w:t>
      </w:r>
      <w:r>
        <w:rPr>
          <w:sz w:val="24"/>
          <w:szCs w:val="24"/>
        </w:rPr>
        <w:t>pu</w:t>
      </w:r>
      <w:r w:rsidR="009E4D73">
        <w:rPr>
          <w:sz w:val="24"/>
          <w:szCs w:val="24"/>
        </w:rPr>
        <w:t>pils receiving SEN</w:t>
      </w:r>
      <w:r w:rsidR="000B7CAB">
        <w:rPr>
          <w:sz w:val="24"/>
          <w:szCs w:val="24"/>
        </w:rPr>
        <w:t>D support</w:t>
      </w:r>
      <w:r w:rsidR="00B012BB">
        <w:rPr>
          <w:sz w:val="24"/>
          <w:szCs w:val="24"/>
        </w:rPr>
        <w:t>, 2</w:t>
      </w:r>
      <w:r w:rsidR="000B7CAB">
        <w:rPr>
          <w:sz w:val="24"/>
          <w:szCs w:val="24"/>
        </w:rPr>
        <w:t xml:space="preserve"> </w:t>
      </w:r>
      <w:r>
        <w:rPr>
          <w:sz w:val="24"/>
          <w:szCs w:val="24"/>
        </w:rPr>
        <w:t>pupils with an EHCP</w:t>
      </w:r>
      <w:r w:rsidR="00B012BB">
        <w:rPr>
          <w:sz w:val="24"/>
          <w:szCs w:val="24"/>
        </w:rPr>
        <w:t xml:space="preserve"> and 3 children with pending EHCNA’s</w:t>
      </w:r>
      <w:r>
        <w:rPr>
          <w:sz w:val="24"/>
          <w:szCs w:val="24"/>
        </w:rPr>
        <w:t xml:space="preserve">.  We monitor the quality of this provision through teaching and learning observations and termly review of targets as set out in their </w:t>
      </w:r>
      <w:r w:rsidR="00B012BB">
        <w:rPr>
          <w:sz w:val="24"/>
          <w:szCs w:val="24"/>
        </w:rPr>
        <w:t>learning</w:t>
      </w:r>
      <w:r w:rsidR="000B7CAB">
        <w:rPr>
          <w:sz w:val="24"/>
          <w:szCs w:val="24"/>
        </w:rPr>
        <w:t xml:space="preserve"> support plans/</w:t>
      </w:r>
      <w:r>
        <w:rPr>
          <w:sz w:val="24"/>
          <w:szCs w:val="24"/>
        </w:rPr>
        <w:t xml:space="preserve">Catch Me Cards. </w:t>
      </w:r>
    </w:p>
    <w:p w:rsidR="00622971" w:rsidRDefault="00622971" w:rsidP="00AC22C7">
      <w:pPr>
        <w:rPr>
          <w:sz w:val="24"/>
          <w:szCs w:val="24"/>
        </w:rPr>
      </w:pPr>
    </w:p>
    <w:p w:rsidR="00622971" w:rsidRDefault="00622971" w:rsidP="00CA1022">
      <w:pPr>
        <w:rPr>
          <w:b/>
          <w:sz w:val="24"/>
          <w:u w:val="single"/>
        </w:rPr>
      </w:pPr>
      <w:r>
        <w:rPr>
          <w:b/>
          <w:sz w:val="24"/>
          <w:u w:val="single"/>
        </w:rPr>
        <w:t>External agency involvement:</w:t>
      </w:r>
    </w:p>
    <w:p w:rsidR="00622971" w:rsidRPr="00622971" w:rsidRDefault="00622971" w:rsidP="00CA1022">
      <w:pPr>
        <w:rPr>
          <w:sz w:val="24"/>
        </w:rPr>
      </w:pPr>
      <w:r w:rsidRPr="00622971">
        <w:rPr>
          <w:sz w:val="24"/>
        </w:rPr>
        <w:t>Should a pupil who is on the Record of Need require additional support, the school may enlist the services of an external agency. This will always be done in consultation with the parents/carers and the young person, where appropriate. Professional services that Roche School may access include:</w:t>
      </w:r>
    </w:p>
    <w:p w:rsidR="00622971" w:rsidRPr="00622971" w:rsidRDefault="00622971" w:rsidP="00622971">
      <w:pPr>
        <w:pStyle w:val="ListParagraph"/>
        <w:numPr>
          <w:ilvl w:val="0"/>
          <w:numId w:val="4"/>
        </w:numPr>
        <w:rPr>
          <w:sz w:val="24"/>
        </w:rPr>
      </w:pPr>
      <w:r w:rsidRPr="00622971">
        <w:rPr>
          <w:sz w:val="24"/>
        </w:rPr>
        <w:t>Educational Psychologist</w:t>
      </w:r>
    </w:p>
    <w:p w:rsidR="00622971" w:rsidRPr="00622971" w:rsidRDefault="00622971" w:rsidP="00622971">
      <w:pPr>
        <w:pStyle w:val="ListParagraph"/>
        <w:numPr>
          <w:ilvl w:val="0"/>
          <w:numId w:val="4"/>
        </w:numPr>
        <w:rPr>
          <w:sz w:val="24"/>
        </w:rPr>
      </w:pPr>
      <w:r w:rsidRPr="00622971">
        <w:rPr>
          <w:sz w:val="24"/>
        </w:rPr>
        <w:t>Speech and Language therapist</w:t>
      </w:r>
    </w:p>
    <w:p w:rsidR="00622971" w:rsidRPr="00622971" w:rsidRDefault="00622971" w:rsidP="00622971">
      <w:pPr>
        <w:pStyle w:val="ListParagraph"/>
        <w:numPr>
          <w:ilvl w:val="0"/>
          <w:numId w:val="4"/>
        </w:numPr>
        <w:rPr>
          <w:sz w:val="24"/>
        </w:rPr>
      </w:pPr>
      <w:r w:rsidRPr="00622971">
        <w:rPr>
          <w:sz w:val="24"/>
        </w:rPr>
        <w:t>Occupational therapist</w:t>
      </w:r>
    </w:p>
    <w:p w:rsidR="00622971" w:rsidRPr="00622971" w:rsidRDefault="00622971" w:rsidP="00622971">
      <w:pPr>
        <w:pStyle w:val="ListParagraph"/>
        <w:numPr>
          <w:ilvl w:val="0"/>
          <w:numId w:val="4"/>
        </w:numPr>
        <w:rPr>
          <w:sz w:val="24"/>
        </w:rPr>
      </w:pPr>
      <w:r w:rsidRPr="00622971">
        <w:rPr>
          <w:sz w:val="24"/>
        </w:rPr>
        <w:t>ASD support team</w:t>
      </w:r>
    </w:p>
    <w:p w:rsidR="00622971" w:rsidRDefault="00622971" w:rsidP="00622971">
      <w:pPr>
        <w:pStyle w:val="ListParagraph"/>
        <w:numPr>
          <w:ilvl w:val="0"/>
          <w:numId w:val="4"/>
        </w:numPr>
        <w:rPr>
          <w:sz w:val="24"/>
        </w:rPr>
      </w:pPr>
      <w:r w:rsidRPr="00622971">
        <w:rPr>
          <w:sz w:val="24"/>
        </w:rPr>
        <w:t>CAMHS</w:t>
      </w:r>
      <w:r w:rsidR="00B012BB">
        <w:rPr>
          <w:sz w:val="24"/>
        </w:rPr>
        <w:t>, including ADHD assessment</w:t>
      </w:r>
    </w:p>
    <w:p w:rsidR="00B012BB" w:rsidRPr="00622971" w:rsidRDefault="00B012BB" w:rsidP="00622971">
      <w:pPr>
        <w:pStyle w:val="ListParagraph"/>
        <w:numPr>
          <w:ilvl w:val="0"/>
          <w:numId w:val="4"/>
        </w:numPr>
        <w:rPr>
          <w:sz w:val="24"/>
        </w:rPr>
      </w:pPr>
      <w:r>
        <w:rPr>
          <w:sz w:val="24"/>
        </w:rPr>
        <w:t>Education Mental Health Practitioner</w:t>
      </w:r>
    </w:p>
    <w:p w:rsidR="00622971" w:rsidRDefault="00622971" w:rsidP="00622971">
      <w:pPr>
        <w:pStyle w:val="ListParagraph"/>
        <w:numPr>
          <w:ilvl w:val="0"/>
          <w:numId w:val="4"/>
        </w:numPr>
        <w:rPr>
          <w:sz w:val="24"/>
        </w:rPr>
      </w:pPr>
      <w:r w:rsidRPr="00622971">
        <w:rPr>
          <w:sz w:val="24"/>
        </w:rPr>
        <w:t>Dyslexia/dyspraxia assessment</w:t>
      </w:r>
    </w:p>
    <w:p w:rsidR="00622971" w:rsidRDefault="00622971" w:rsidP="00622971">
      <w:pPr>
        <w:pStyle w:val="ListParagraph"/>
        <w:numPr>
          <w:ilvl w:val="0"/>
          <w:numId w:val="4"/>
        </w:numPr>
        <w:rPr>
          <w:sz w:val="24"/>
        </w:rPr>
      </w:pPr>
      <w:r>
        <w:rPr>
          <w:sz w:val="24"/>
        </w:rPr>
        <w:t>Outreach support from specialist schools</w:t>
      </w:r>
    </w:p>
    <w:p w:rsidR="00622971" w:rsidRDefault="00622971" w:rsidP="00622971">
      <w:pPr>
        <w:pStyle w:val="ListParagraph"/>
        <w:numPr>
          <w:ilvl w:val="0"/>
          <w:numId w:val="4"/>
        </w:numPr>
        <w:rPr>
          <w:sz w:val="24"/>
        </w:rPr>
      </w:pPr>
      <w:r>
        <w:rPr>
          <w:sz w:val="24"/>
        </w:rPr>
        <w:t>Early Help Hub, including school nursing and family support workers</w:t>
      </w:r>
    </w:p>
    <w:p w:rsidR="00622971" w:rsidRPr="00622971" w:rsidRDefault="00622971" w:rsidP="00622971">
      <w:pPr>
        <w:pStyle w:val="ListParagraph"/>
        <w:rPr>
          <w:sz w:val="24"/>
        </w:rPr>
      </w:pPr>
    </w:p>
    <w:p w:rsidR="004A360C" w:rsidRDefault="004A360C" w:rsidP="00CA1022">
      <w:pPr>
        <w:rPr>
          <w:b/>
          <w:sz w:val="24"/>
          <w:u w:val="single"/>
        </w:rPr>
      </w:pPr>
    </w:p>
    <w:p w:rsidR="009E4D73" w:rsidRPr="009E4D73" w:rsidRDefault="007F3914" w:rsidP="00CA1022">
      <w:pPr>
        <w:rPr>
          <w:b/>
          <w:sz w:val="24"/>
          <w:u w:val="single"/>
        </w:rPr>
      </w:pPr>
      <w:bookmarkStart w:id="0" w:name="_GoBack"/>
      <w:bookmarkEnd w:id="0"/>
      <w:r w:rsidRPr="009E4D73">
        <w:rPr>
          <w:b/>
          <w:sz w:val="24"/>
          <w:u w:val="single"/>
        </w:rPr>
        <w:lastRenderedPageBreak/>
        <w:t xml:space="preserve">Support Staff Deployment: </w:t>
      </w:r>
    </w:p>
    <w:p w:rsidR="00A027F1" w:rsidRDefault="007F3914" w:rsidP="00CA1022">
      <w:pPr>
        <w:rPr>
          <w:sz w:val="24"/>
        </w:rPr>
      </w:pPr>
      <w:r w:rsidRPr="00CA1022">
        <w:rPr>
          <w:sz w:val="24"/>
        </w:rPr>
        <w:t xml:space="preserve">Support staff are deployed in a number of roles: </w:t>
      </w:r>
    </w:p>
    <w:p w:rsidR="00A027F1" w:rsidRDefault="007F3914" w:rsidP="00A027F1">
      <w:pPr>
        <w:pStyle w:val="ListParagraph"/>
        <w:numPr>
          <w:ilvl w:val="0"/>
          <w:numId w:val="4"/>
        </w:numPr>
        <w:rPr>
          <w:sz w:val="24"/>
        </w:rPr>
      </w:pPr>
      <w:r w:rsidRPr="00A027F1">
        <w:rPr>
          <w:sz w:val="24"/>
        </w:rPr>
        <w:t xml:space="preserve">1:1 and small group intervention. </w:t>
      </w:r>
    </w:p>
    <w:p w:rsidR="00A027F1" w:rsidRDefault="007F3914" w:rsidP="00A027F1">
      <w:pPr>
        <w:pStyle w:val="ListParagraph"/>
        <w:numPr>
          <w:ilvl w:val="0"/>
          <w:numId w:val="4"/>
        </w:numPr>
        <w:rPr>
          <w:sz w:val="24"/>
        </w:rPr>
      </w:pPr>
      <w:r w:rsidRPr="00A027F1">
        <w:rPr>
          <w:sz w:val="24"/>
        </w:rPr>
        <w:t xml:space="preserve">Autism Champion </w:t>
      </w:r>
    </w:p>
    <w:p w:rsidR="00B012BB" w:rsidRDefault="00B012BB" w:rsidP="00A027F1">
      <w:pPr>
        <w:pStyle w:val="ListParagraph"/>
        <w:numPr>
          <w:ilvl w:val="0"/>
          <w:numId w:val="4"/>
        </w:numPr>
        <w:rPr>
          <w:sz w:val="24"/>
        </w:rPr>
      </w:pPr>
      <w:r>
        <w:rPr>
          <w:sz w:val="24"/>
        </w:rPr>
        <w:t>Bereavement Champion</w:t>
      </w:r>
    </w:p>
    <w:p w:rsidR="00A027F1" w:rsidRDefault="007F3914" w:rsidP="00A027F1">
      <w:pPr>
        <w:pStyle w:val="ListParagraph"/>
        <w:numPr>
          <w:ilvl w:val="0"/>
          <w:numId w:val="4"/>
        </w:numPr>
        <w:rPr>
          <w:sz w:val="24"/>
        </w:rPr>
      </w:pPr>
      <w:r w:rsidRPr="00A027F1">
        <w:rPr>
          <w:sz w:val="24"/>
        </w:rPr>
        <w:t>Social and Emotional wellbeing support</w:t>
      </w:r>
      <w:r w:rsidR="00B012BB">
        <w:rPr>
          <w:sz w:val="24"/>
        </w:rPr>
        <w:t>, including Trauma Informed Schools</w:t>
      </w:r>
      <w:r w:rsidRPr="00A027F1">
        <w:rPr>
          <w:sz w:val="24"/>
        </w:rPr>
        <w:t xml:space="preserve">. </w:t>
      </w:r>
    </w:p>
    <w:p w:rsidR="00A027F1" w:rsidRDefault="00B012BB" w:rsidP="00A027F1">
      <w:pPr>
        <w:pStyle w:val="ListParagraph"/>
        <w:numPr>
          <w:ilvl w:val="0"/>
          <w:numId w:val="4"/>
        </w:numPr>
        <w:rPr>
          <w:sz w:val="24"/>
        </w:rPr>
      </w:pPr>
      <w:r>
        <w:rPr>
          <w:sz w:val="24"/>
        </w:rPr>
        <w:t>Precision T</w:t>
      </w:r>
      <w:r w:rsidR="007F3914" w:rsidRPr="00A027F1">
        <w:rPr>
          <w:sz w:val="24"/>
        </w:rPr>
        <w:t xml:space="preserve">each. </w:t>
      </w:r>
    </w:p>
    <w:p w:rsidR="00A027F1" w:rsidRDefault="00A027F1" w:rsidP="00A027F1">
      <w:pPr>
        <w:pStyle w:val="ListParagraph"/>
        <w:numPr>
          <w:ilvl w:val="0"/>
          <w:numId w:val="4"/>
        </w:numPr>
        <w:rPr>
          <w:sz w:val="24"/>
          <w:szCs w:val="24"/>
        </w:rPr>
      </w:pPr>
      <w:r>
        <w:rPr>
          <w:sz w:val="24"/>
          <w:szCs w:val="24"/>
        </w:rPr>
        <w:t xml:space="preserve">1:1 Teaching Assistant for pupils with additional learning difficulties as indicated in their EHCP. </w:t>
      </w:r>
    </w:p>
    <w:p w:rsidR="00A027F1" w:rsidRDefault="007F3914" w:rsidP="00A027F1">
      <w:pPr>
        <w:rPr>
          <w:sz w:val="24"/>
        </w:rPr>
      </w:pPr>
      <w:r w:rsidRPr="00A027F1">
        <w:rPr>
          <w:sz w:val="24"/>
        </w:rPr>
        <w:t xml:space="preserve">We monitor the quality and impact of this support through analysis of data outcomes, observations of children’s learning and evidence in children’s work. </w:t>
      </w:r>
    </w:p>
    <w:p w:rsidR="00181CD0" w:rsidRDefault="00181CD0" w:rsidP="00A027F1">
      <w:pPr>
        <w:rPr>
          <w:sz w:val="24"/>
        </w:rPr>
      </w:pPr>
    </w:p>
    <w:p w:rsidR="00A027F1" w:rsidRPr="00A027F1" w:rsidRDefault="007F3914" w:rsidP="00A027F1">
      <w:pPr>
        <w:rPr>
          <w:b/>
          <w:sz w:val="24"/>
          <w:u w:val="single"/>
        </w:rPr>
      </w:pPr>
      <w:r w:rsidRPr="00A027F1">
        <w:rPr>
          <w:b/>
          <w:sz w:val="24"/>
          <w:u w:val="single"/>
        </w:rPr>
        <w:t xml:space="preserve">Distribution of Funds for SEN: </w:t>
      </w:r>
    </w:p>
    <w:p w:rsidR="00A027F1" w:rsidRDefault="007F3914" w:rsidP="00A027F1">
      <w:pPr>
        <w:rPr>
          <w:sz w:val="24"/>
        </w:rPr>
      </w:pPr>
      <w:r w:rsidRPr="00A027F1">
        <w:rPr>
          <w:sz w:val="24"/>
        </w:rPr>
        <w:t xml:space="preserve">School does not hold a separate budget for SEND but instead allocates spend from its staffing, resources and training budgets in response to identified need. This is allocated in the following ways: </w:t>
      </w:r>
    </w:p>
    <w:p w:rsidR="00A027F1" w:rsidRDefault="007F3914" w:rsidP="00A027F1">
      <w:pPr>
        <w:pStyle w:val="ListParagraph"/>
        <w:numPr>
          <w:ilvl w:val="0"/>
          <w:numId w:val="4"/>
        </w:numPr>
        <w:rPr>
          <w:sz w:val="24"/>
        </w:rPr>
      </w:pPr>
      <w:r w:rsidRPr="00A027F1">
        <w:rPr>
          <w:sz w:val="24"/>
        </w:rPr>
        <w:t xml:space="preserve">Support staff </w:t>
      </w:r>
    </w:p>
    <w:p w:rsidR="00A027F1" w:rsidRDefault="007F3914" w:rsidP="00A027F1">
      <w:pPr>
        <w:pStyle w:val="ListParagraph"/>
        <w:numPr>
          <w:ilvl w:val="0"/>
          <w:numId w:val="4"/>
        </w:numPr>
        <w:rPr>
          <w:sz w:val="24"/>
        </w:rPr>
      </w:pPr>
      <w:r w:rsidRPr="00A027F1">
        <w:rPr>
          <w:sz w:val="24"/>
        </w:rPr>
        <w:t xml:space="preserve">External Services (See School Offer) </w:t>
      </w:r>
    </w:p>
    <w:p w:rsidR="00A027F1" w:rsidRDefault="007F3914" w:rsidP="00A027F1">
      <w:pPr>
        <w:pStyle w:val="ListParagraph"/>
        <w:numPr>
          <w:ilvl w:val="0"/>
          <w:numId w:val="4"/>
        </w:numPr>
        <w:rPr>
          <w:sz w:val="24"/>
        </w:rPr>
      </w:pPr>
      <w:r w:rsidRPr="00A027F1">
        <w:rPr>
          <w:sz w:val="24"/>
        </w:rPr>
        <w:t xml:space="preserve">Teaching and Learning resources </w:t>
      </w:r>
    </w:p>
    <w:p w:rsidR="00A027F1" w:rsidRDefault="00A027F1" w:rsidP="00A027F1">
      <w:pPr>
        <w:pStyle w:val="ListParagraph"/>
        <w:numPr>
          <w:ilvl w:val="0"/>
          <w:numId w:val="4"/>
        </w:numPr>
        <w:rPr>
          <w:sz w:val="24"/>
        </w:rPr>
      </w:pPr>
      <w:r>
        <w:rPr>
          <w:sz w:val="24"/>
        </w:rPr>
        <w:t>Staff training</w:t>
      </w:r>
    </w:p>
    <w:p w:rsidR="00A027F1" w:rsidRDefault="00A027F1" w:rsidP="00A027F1">
      <w:pPr>
        <w:rPr>
          <w:sz w:val="24"/>
          <w:szCs w:val="24"/>
        </w:rPr>
      </w:pPr>
      <w:r w:rsidRPr="00A027F1">
        <w:rPr>
          <w:sz w:val="24"/>
          <w:szCs w:val="24"/>
        </w:rPr>
        <w:t xml:space="preserve">We monitor the impact of training by </w:t>
      </w:r>
      <w:r>
        <w:rPr>
          <w:sz w:val="24"/>
          <w:szCs w:val="24"/>
        </w:rPr>
        <w:t>SEN Governor visits, SIP visits and</w:t>
      </w:r>
      <w:r w:rsidRPr="00A027F1">
        <w:rPr>
          <w:sz w:val="24"/>
          <w:szCs w:val="24"/>
        </w:rPr>
        <w:t xml:space="preserve"> observations of the teaching and learning. </w:t>
      </w:r>
      <w:r w:rsidR="00E03C3C">
        <w:rPr>
          <w:sz w:val="24"/>
          <w:szCs w:val="24"/>
        </w:rPr>
        <w:t>In the academic</w:t>
      </w:r>
      <w:r>
        <w:rPr>
          <w:sz w:val="24"/>
          <w:szCs w:val="24"/>
        </w:rPr>
        <w:t xml:space="preserve"> year </w:t>
      </w:r>
      <w:r w:rsidR="00B012BB">
        <w:rPr>
          <w:sz w:val="24"/>
          <w:szCs w:val="24"/>
        </w:rPr>
        <w:t xml:space="preserve">2022/23 </w:t>
      </w:r>
      <w:r>
        <w:rPr>
          <w:sz w:val="24"/>
          <w:szCs w:val="24"/>
        </w:rPr>
        <w:t>we have had staff training on:</w:t>
      </w:r>
    </w:p>
    <w:p w:rsidR="00A027F1" w:rsidRPr="000705A5" w:rsidRDefault="000B7CAB" w:rsidP="00A027F1">
      <w:pPr>
        <w:pStyle w:val="ListParagraph"/>
        <w:numPr>
          <w:ilvl w:val="0"/>
          <w:numId w:val="4"/>
        </w:numPr>
        <w:rPr>
          <w:sz w:val="24"/>
          <w:szCs w:val="24"/>
        </w:rPr>
      </w:pPr>
      <w:r w:rsidRPr="000705A5">
        <w:rPr>
          <w:sz w:val="24"/>
          <w:szCs w:val="24"/>
        </w:rPr>
        <w:t>Emotion Coaching (all staff)</w:t>
      </w:r>
    </w:p>
    <w:p w:rsidR="000B7CAB" w:rsidRPr="000705A5" w:rsidRDefault="000705A5" w:rsidP="00A027F1">
      <w:pPr>
        <w:pStyle w:val="ListParagraph"/>
        <w:numPr>
          <w:ilvl w:val="0"/>
          <w:numId w:val="4"/>
        </w:numPr>
        <w:rPr>
          <w:sz w:val="24"/>
          <w:szCs w:val="24"/>
        </w:rPr>
      </w:pPr>
      <w:r w:rsidRPr="000705A5">
        <w:rPr>
          <w:sz w:val="24"/>
          <w:szCs w:val="24"/>
        </w:rPr>
        <w:t>Paul Dix Behaviour Training (7 staff (one per class))</w:t>
      </w:r>
    </w:p>
    <w:p w:rsidR="000B7CAB" w:rsidRPr="000705A5" w:rsidRDefault="000B7CAB" w:rsidP="000705A5">
      <w:pPr>
        <w:pStyle w:val="ListParagraph"/>
        <w:numPr>
          <w:ilvl w:val="0"/>
          <w:numId w:val="4"/>
        </w:numPr>
        <w:rPr>
          <w:sz w:val="24"/>
          <w:szCs w:val="24"/>
        </w:rPr>
      </w:pPr>
      <w:r w:rsidRPr="000705A5">
        <w:rPr>
          <w:sz w:val="24"/>
          <w:szCs w:val="24"/>
        </w:rPr>
        <w:t>Trauma Informed School and Mental Health (</w:t>
      </w:r>
      <w:r w:rsidR="000705A5" w:rsidRPr="000705A5">
        <w:rPr>
          <w:sz w:val="24"/>
          <w:szCs w:val="24"/>
        </w:rPr>
        <w:t>L Harris</w:t>
      </w:r>
      <w:r w:rsidRPr="000705A5">
        <w:rPr>
          <w:sz w:val="24"/>
          <w:szCs w:val="24"/>
        </w:rPr>
        <w:t>)</w:t>
      </w:r>
    </w:p>
    <w:p w:rsidR="000B7CAB" w:rsidRPr="000705A5" w:rsidRDefault="000705A5" w:rsidP="00A027F1">
      <w:pPr>
        <w:pStyle w:val="ListParagraph"/>
        <w:numPr>
          <w:ilvl w:val="0"/>
          <w:numId w:val="4"/>
        </w:numPr>
        <w:rPr>
          <w:sz w:val="24"/>
          <w:szCs w:val="24"/>
        </w:rPr>
      </w:pPr>
      <w:r w:rsidRPr="000705A5">
        <w:rPr>
          <w:sz w:val="24"/>
          <w:szCs w:val="24"/>
        </w:rPr>
        <w:t>Positive Restraint in a Caring Environment</w:t>
      </w:r>
      <w:r w:rsidR="000B7CAB" w:rsidRPr="000705A5">
        <w:rPr>
          <w:sz w:val="24"/>
          <w:szCs w:val="24"/>
        </w:rPr>
        <w:t xml:space="preserve"> (</w:t>
      </w:r>
      <w:r w:rsidRPr="000705A5">
        <w:rPr>
          <w:sz w:val="24"/>
          <w:szCs w:val="24"/>
        </w:rPr>
        <w:t>H Carlin, T Thomas</w:t>
      </w:r>
      <w:r w:rsidR="000B7CAB" w:rsidRPr="000705A5">
        <w:rPr>
          <w:sz w:val="24"/>
          <w:szCs w:val="24"/>
        </w:rPr>
        <w:t>)</w:t>
      </w:r>
    </w:p>
    <w:p w:rsidR="000B7CAB" w:rsidRPr="000705A5" w:rsidRDefault="000B7CAB" w:rsidP="00A027F1">
      <w:pPr>
        <w:pStyle w:val="ListParagraph"/>
        <w:numPr>
          <w:ilvl w:val="0"/>
          <w:numId w:val="4"/>
        </w:numPr>
        <w:rPr>
          <w:sz w:val="24"/>
          <w:szCs w:val="24"/>
        </w:rPr>
      </w:pPr>
      <w:r w:rsidRPr="000705A5">
        <w:rPr>
          <w:sz w:val="24"/>
          <w:szCs w:val="24"/>
        </w:rPr>
        <w:t>Diabetes training (</w:t>
      </w:r>
      <w:r w:rsidR="000705A5" w:rsidRPr="000705A5">
        <w:rPr>
          <w:sz w:val="24"/>
          <w:szCs w:val="24"/>
        </w:rPr>
        <w:t>all teaching assistants</w:t>
      </w:r>
      <w:r w:rsidRPr="000705A5">
        <w:rPr>
          <w:sz w:val="24"/>
          <w:szCs w:val="24"/>
        </w:rPr>
        <w:t>)</w:t>
      </w:r>
    </w:p>
    <w:p w:rsidR="00A321D5" w:rsidRPr="000705A5" w:rsidRDefault="00A321D5" w:rsidP="00A027F1">
      <w:pPr>
        <w:pStyle w:val="ListParagraph"/>
        <w:numPr>
          <w:ilvl w:val="0"/>
          <w:numId w:val="4"/>
        </w:numPr>
        <w:rPr>
          <w:sz w:val="24"/>
          <w:szCs w:val="24"/>
        </w:rPr>
      </w:pPr>
      <w:r w:rsidRPr="000705A5">
        <w:rPr>
          <w:sz w:val="24"/>
          <w:szCs w:val="24"/>
        </w:rPr>
        <w:t>Precision Teach (all staff)</w:t>
      </w:r>
    </w:p>
    <w:p w:rsidR="00A321D5" w:rsidRPr="000705A5" w:rsidRDefault="00A321D5" w:rsidP="00A027F1">
      <w:pPr>
        <w:pStyle w:val="ListParagraph"/>
        <w:numPr>
          <w:ilvl w:val="0"/>
          <w:numId w:val="4"/>
        </w:numPr>
        <w:rPr>
          <w:sz w:val="24"/>
          <w:szCs w:val="24"/>
        </w:rPr>
      </w:pPr>
      <w:r w:rsidRPr="000705A5">
        <w:rPr>
          <w:sz w:val="24"/>
          <w:szCs w:val="24"/>
        </w:rPr>
        <w:t xml:space="preserve">Read, Write, Inc. </w:t>
      </w:r>
      <w:r w:rsidR="000705A5" w:rsidRPr="000705A5">
        <w:rPr>
          <w:sz w:val="24"/>
          <w:szCs w:val="24"/>
        </w:rPr>
        <w:t>refresher</w:t>
      </w:r>
      <w:r w:rsidRPr="000705A5">
        <w:rPr>
          <w:sz w:val="24"/>
          <w:szCs w:val="24"/>
        </w:rPr>
        <w:t xml:space="preserve"> (all </w:t>
      </w:r>
      <w:r w:rsidR="000705A5" w:rsidRPr="000705A5">
        <w:rPr>
          <w:sz w:val="24"/>
          <w:szCs w:val="24"/>
        </w:rPr>
        <w:t xml:space="preserve">trained </w:t>
      </w:r>
      <w:r w:rsidRPr="000705A5">
        <w:rPr>
          <w:sz w:val="24"/>
          <w:szCs w:val="24"/>
        </w:rPr>
        <w:t>staff)</w:t>
      </w:r>
    </w:p>
    <w:p w:rsidR="00A321D5" w:rsidRPr="000705A5" w:rsidRDefault="000705A5" w:rsidP="00A027F1">
      <w:pPr>
        <w:pStyle w:val="ListParagraph"/>
        <w:numPr>
          <w:ilvl w:val="0"/>
          <w:numId w:val="4"/>
        </w:numPr>
        <w:rPr>
          <w:sz w:val="24"/>
          <w:szCs w:val="24"/>
        </w:rPr>
      </w:pPr>
      <w:r w:rsidRPr="000705A5">
        <w:rPr>
          <w:sz w:val="24"/>
          <w:szCs w:val="24"/>
        </w:rPr>
        <w:t>Learning to Learn: meeting SLCN needs in KS1 and KS2</w:t>
      </w:r>
      <w:r w:rsidR="00A321D5" w:rsidRPr="000705A5">
        <w:rPr>
          <w:sz w:val="24"/>
          <w:szCs w:val="24"/>
        </w:rPr>
        <w:t xml:space="preserve"> (H Carlin)</w:t>
      </w:r>
    </w:p>
    <w:p w:rsidR="000705A5" w:rsidRPr="000705A5" w:rsidRDefault="000705A5" w:rsidP="00A027F1">
      <w:pPr>
        <w:pStyle w:val="ListParagraph"/>
        <w:numPr>
          <w:ilvl w:val="0"/>
          <w:numId w:val="4"/>
        </w:numPr>
        <w:rPr>
          <w:sz w:val="24"/>
          <w:szCs w:val="24"/>
        </w:rPr>
      </w:pPr>
      <w:r w:rsidRPr="000705A5">
        <w:rPr>
          <w:sz w:val="24"/>
          <w:szCs w:val="24"/>
        </w:rPr>
        <w:t>Progression Tools training (H Carlin)</w:t>
      </w:r>
    </w:p>
    <w:p w:rsidR="000705A5" w:rsidRPr="000705A5" w:rsidRDefault="000705A5" w:rsidP="00A027F1">
      <w:pPr>
        <w:pStyle w:val="ListParagraph"/>
        <w:numPr>
          <w:ilvl w:val="0"/>
          <w:numId w:val="4"/>
        </w:numPr>
        <w:rPr>
          <w:sz w:val="24"/>
          <w:szCs w:val="24"/>
        </w:rPr>
      </w:pPr>
      <w:r w:rsidRPr="000705A5">
        <w:rPr>
          <w:sz w:val="24"/>
          <w:szCs w:val="24"/>
        </w:rPr>
        <w:t>Inclusive Dyslexia Friendly Schools (H Carlin, L Harrison)</w:t>
      </w:r>
    </w:p>
    <w:p w:rsidR="00E03C3C" w:rsidRDefault="00E03C3C" w:rsidP="00A027F1">
      <w:pPr>
        <w:rPr>
          <w:sz w:val="24"/>
        </w:rPr>
      </w:pPr>
    </w:p>
    <w:p w:rsidR="00B012BB" w:rsidRDefault="00B012BB" w:rsidP="00A027F1">
      <w:pPr>
        <w:rPr>
          <w:sz w:val="24"/>
        </w:rPr>
      </w:pPr>
    </w:p>
    <w:p w:rsidR="00B012BB" w:rsidRDefault="00B012BB" w:rsidP="00A027F1">
      <w:pPr>
        <w:rPr>
          <w:sz w:val="24"/>
        </w:rPr>
      </w:pPr>
    </w:p>
    <w:p w:rsidR="00B012BB" w:rsidRDefault="00B012BB" w:rsidP="00A027F1">
      <w:pPr>
        <w:rPr>
          <w:sz w:val="24"/>
        </w:rPr>
      </w:pPr>
    </w:p>
    <w:p w:rsidR="00E03C3C" w:rsidRPr="00E03C3C" w:rsidRDefault="007F3914" w:rsidP="00A027F1">
      <w:pPr>
        <w:rPr>
          <w:b/>
          <w:sz w:val="24"/>
          <w:u w:val="single"/>
        </w:rPr>
      </w:pPr>
      <w:r w:rsidRPr="00E03C3C">
        <w:rPr>
          <w:b/>
          <w:sz w:val="24"/>
          <w:u w:val="single"/>
        </w:rPr>
        <w:lastRenderedPageBreak/>
        <w:t xml:space="preserve">Partnerships with other schools and how we manage transitions: </w:t>
      </w:r>
    </w:p>
    <w:p w:rsidR="007D6457" w:rsidRDefault="007D6457" w:rsidP="007D6457">
      <w:pPr>
        <w:rPr>
          <w:sz w:val="24"/>
          <w:szCs w:val="24"/>
        </w:rPr>
      </w:pPr>
      <w:r>
        <w:rPr>
          <w:sz w:val="24"/>
          <w:szCs w:val="24"/>
        </w:rPr>
        <w:t>We work with a number of schools in the following ways:</w:t>
      </w:r>
    </w:p>
    <w:p w:rsidR="007D6457" w:rsidRDefault="007D6457" w:rsidP="007D6457">
      <w:pPr>
        <w:pStyle w:val="ListParagraph"/>
        <w:numPr>
          <w:ilvl w:val="0"/>
          <w:numId w:val="7"/>
        </w:numPr>
        <w:rPr>
          <w:sz w:val="24"/>
          <w:szCs w:val="24"/>
        </w:rPr>
      </w:pPr>
      <w:r>
        <w:rPr>
          <w:sz w:val="24"/>
          <w:szCs w:val="24"/>
        </w:rPr>
        <w:t xml:space="preserve">The SENDCO </w:t>
      </w:r>
      <w:r w:rsidR="000705A5">
        <w:rPr>
          <w:sz w:val="24"/>
          <w:szCs w:val="24"/>
        </w:rPr>
        <w:t>meets with peers from all 33 other</w:t>
      </w:r>
      <w:r w:rsidR="00A321D5">
        <w:rPr>
          <w:sz w:val="24"/>
          <w:szCs w:val="24"/>
        </w:rPr>
        <w:t xml:space="preserve"> Truro and </w:t>
      </w:r>
      <w:proofErr w:type="spellStart"/>
      <w:r w:rsidR="00A321D5">
        <w:rPr>
          <w:sz w:val="24"/>
          <w:szCs w:val="24"/>
        </w:rPr>
        <w:t>Penwith</w:t>
      </w:r>
      <w:proofErr w:type="spellEnd"/>
      <w:r w:rsidR="00A321D5">
        <w:rPr>
          <w:sz w:val="24"/>
          <w:szCs w:val="24"/>
        </w:rPr>
        <w:t xml:space="preserve"> Academy Trust </w:t>
      </w:r>
      <w:r w:rsidR="000705A5">
        <w:rPr>
          <w:sz w:val="24"/>
          <w:szCs w:val="24"/>
        </w:rPr>
        <w:t>schools</w:t>
      </w:r>
      <w:r>
        <w:rPr>
          <w:sz w:val="24"/>
          <w:szCs w:val="24"/>
        </w:rPr>
        <w:t xml:space="preserve"> termly to share best practise and develop training.</w:t>
      </w:r>
    </w:p>
    <w:p w:rsidR="007D6457" w:rsidRDefault="007D6457" w:rsidP="007D6457">
      <w:pPr>
        <w:pStyle w:val="ListParagraph"/>
        <w:numPr>
          <w:ilvl w:val="0"/>
          <w:numId w:val="7"/>
        </w:numPr>
        <w:rPr>
          <w:sz w:val="24"/>
          <w:szCs w:val="24"/>
        </w:rPr>
      </w:pPr>
      <w:r>
        <w:rPr>
          <w:sz w:val="24"/>
          <w:szCs w:val="24"/>
        </w:rPr>
        <w:t xml:space="preserve">Transition meetings are held with the pre-school and secondary school SENDCOs to inform on SEN pupils joining and leaving the school. </w:t>
      </w:r>
    </w:p>
    <w:p w:rsidR="007D6457" w:rsidRDefault="007D6457" w:rsidP="007D6457">
      <w:pPr>
        <w:pStyle w:val="ListParagraph"/>
        <w:numPr>
          <w:ilvl w:val="0"/>
          <w:numId w:val="7"/>
        </w:numPr>
        <w:rPr>
          <w:sz w:val="24"/>
          <w:szCs w:val="24"/>
        </w:rPr>
      </w:pPr>
      <w:r>
        <w:rPr>
          <w:sz w:val="24"/>
          <w:szCs w:val="24"/>
        </w:rPr>
        <w:t>Home-school visits for new children joining reception class; this year these were done on Microsoft TEAMs.</w:t>
      </w:r>
    </w:p>
    <w:p w:rsidR="007D6457" w:rsidRDefault="007D6457" w:rsidP="007D6457">
      <w:pPr>
        <w:pStyle w:val="ListParagraph"/>
        <w:numPr>
          <w:ilvl w:val="0"/>
          <w:numId w:val="7"/>
        </w:numPr>
        <w:rPr>
          <w:sz w:val="24"/>
          <w:szCs w:val="24"/>
        </w:rPr>
      </w:pPr>
      <w:r>
        <w:rPr>
          <w:sz w:val="24"/>
          <w:szCs w:val="24"/>
        </w:rPr>
        <w:t xml:space="preserve">Early transition visits to </w:t>
      </w:r>
      <w:r w:rsidR="00A321D5">
        <w:rPr>
          <w:sz w:val="24"/>
          <w:szCs w:val="24"/>
        </w:rPr>
        <w:t>secondary school in Y6</w:t>
      </w:r>
      <w:r>
        <w:rPr>
          <w:sz w:val="24"/>
          <w:szCs w:val="24"/>
        </w:rPr>
        <w:t xml:space="preserve"> for pupils with an EHCP</w:t>
      </w:r>
      <w:r w:rsidR="000705A5">
        <w:rPr>
          <w:sz w:val="24"/>
          <w:szCs w:val="24"/>
        </w:rPr>
        <w:t xml:space="preserve"> or other identified need</w:t>
      </w:r>
      <w:r>
        <w:rPr>
          <w:sz w:val="24"/>
          <w:szCs w:val="24"/>
        </w:rPr>
        <w:t>.</w:t>
      </w:r>
    </w:p>
    <w:p w:rsidR="007D6457" w:rsidRDefault="000705A5" w:rsidP="007D6457">
      <w:pPr>
        <w:pStyle w:val="ListParagraph"/>
        <w:numPr>
          <w:ilvl w:val="0"/>
          <w:numId w:val="7"/>
        </w:numPr>
        <w:rPr>
          <w:sz w:val="24"/>
          <w:szCs w:val="24"/>
        </w:rPr>
      </w:pPr>
      <w:r>
        <w:rPr>
          <w:sz w:val="24"/>
          <w:szCs w:val="24"/>
        </w:rPr>
        <w:t xml:space="preserve">All </w:t>
      </w:r>
      <w:r w:rsidR="007D6457">
        <w:rPr>
          <w:sz w:val="24"/>
          <w:szCs w:val="24"/>
        </w:rPr>
        <w:t>pupils have a</w:t>
      </w:r>
      <w:r>
        <w:rPr>
          <w:sz w:val="24"/>
          <w:szCs w:val="24"/>
        </w:rPr>
        <w:t>ccess to a</w:t>
      </w:r>
      <w:r w:rsidR="007D6457">
        <w:rPr>
          <w:sz w:val="24"/>
          <w:szCs w:val="24"/>
        </w:rPr>
        <w:t xml:space="preserve"> Transition Book, which includes visuals of their next class to support their movement to the next year.</w:t>
      </w:r>
    </w:p>
    <w:p w:rsidR="000705A5" w:rsidRDefault="000705A5" w:rsidP="007D6457">
      <w:pPr>
        <w:pStyle w:val="ListParagraph"/>
        <w:numPr>
          <w:ilvl w:val="0"/>
          <w:numId w:val="7"/>
        </w:numPr>
        <w:rPr>
          <w:sz w:val="24"/>
          <w:szCs w:val="24"/>
        </w:rPr>
      </w:pPr>
      <w:r>
        <w:rPr>
          <w:sz w:val="24"/>
          <w:szCs w:val="24"/>
        </w:rPr>
        <w:t>Day for transition to next class, when the Y6 cohort have their day at Brannel school.</w:t>
      </w:r>
    </w:p>
    <w:p w:rsidR="000705A5" w:rsidRDefault="000705A5" w:rsidP="007D6457">
      <w:pPr>
        <w:pStyle w:val="ListParagraph"/>
        <w:numPr>
          <w:ilvl w:val="0"/>
          <w:numId w:val="7"/>
        </w:numPr>
        <w:rPr>
          <w:sz w:val="24"/>
          <w:szCs w:val="24"/>
        </w:rPr>
      </w:pPr>
      <w:r>
        <w:rPr>
          <w:sz w:val="24"/>
          <w:szCs w:val="24"/>
        </w:rPr>
        <w:t>Social stories for identified pupils as required during the year i.e. change of staff.</w:t>
      </w:r>
    </w:p>
    <w:p w:rsidR="000705A5" w:rsidRDefault="000705A5" w:rsidP="007D6457">
      <w:pPr>
        <w:pStyle w:val="ListParagraph"/>
        <w:numPr>
          <w:ilvl w:val="0"/>
          <w:numId w:val="7"/>
        </w:numPr>
        <w:rPr>
          <w:sz w:val="24"/>
          <w:szCs w:val="24"/>
        </w:rPr>
      </w:pPr>
      <w:r>
        <w:rPr>
          <w:sz w:val="24"/>
          <w:szCs w:val="24"/>
        </w:rPr>
        <w:t>Meetings between the SENDC</w:t>
      </w:r>
      <w:r w:rsidR="00480C0D">
        <w:rPr>
          <w:sz w:val="24"/>
          <w:szCs w:val="24"/>
        </w:rPr>
        <w:t>O</w:t>
      </w:r>
      <w:r>
        <w:rPr>
          <w:sz w:val="24"/>
          <w:szCs w:val="24"/>
        </w:rPr>
        <w:t xml:space="preserve"> and staff at the other school for mid-year transitions.</w:t>
      </w:r>
    </w:p>
    <w:p w:rsidR="00480C0D" w:rsidRDefault="00480C0D" w:rsidP="007D6457">
      <w:pPr>
        <w:pStyle w:val="ListParagraph"/>
        <w:numPr>
          <w:ilvl w:val="0"/>
          <w:numId w:val="7"/>
        </w:numPr>
        <w:rPr>
          <w:sz w:val="24"/>
          <w:szCs w:val="24"/>
        </w:rPr>
      </w:pPr>
      <w:r>
        <w:rPr>
          <w:rFonts w:cstheme="minorHAnsi"/>
          <w:sz w:val="24"/>
          <w:szCs w:val="24"/>
        </w:rPr>
        <w:t xml:space="preserve">All class teachers have engaged in handover meetings with the incoming class teacher as well as the SENDCO </w:t>
      </w:r>
      <w:r>
        <w:rPr>
          <w:rFonts w:cstheme="minorHAnsi"/>
          <w:sz w:val="24"/>
          <w:szCs w:val="24"/>
        </w:rPr>
        <w:t>to ensure information is shared to support pupils as they move classes</w:t>
      </w:r>
      <w:r>
        <w:rPr>
          <w:rFonts w:cstheme="minorHAnsi"/>
          <w:sz w:val="24"/>
          <w:szCs w:val="24"/>
        </w:rPr>
        <w:t xml:space="preserve">.  </w:t>
      </w:r>
    </w:p>
    <w:p w:rsidR="007D6457" w:rsidRDefault="007D6457" w:rsidP="00A027F1">
      <w:pPr>
        <w:rPr>
          <w:sz w:val="24"/>
        </w:rPr>
      </w:pPr>
    </w:p>
    <w:p w:rsidR="00EB645B" w:rsidRPr="00D14BC7" w:rsidRDefault="00EB645B" w:rsidP="00EB645B">
      <w:pPr>
        <w:rPr>
          <w:b/>
          <w:sz w:val="24"/>
          <w:szCs w:val="24"/>
          <w:u w:val="single"/>
        </w:rPr>
      </w:pPr>
      <w:r w:rsidRPr="00D14BC7">
        <w:rPr>
          <w:b/>
          <w:sz w:val="24"/>
          <w:szCs w:val="24"/>
          <w:u w:val="single"/>
        </w:rPr>
        <w:t>What is the admission</w:t>
      </w:r>
      <w:r>
        <w:rPr>
          <w:b/>
          <w:sz w:val="24"/>
          <w:szCs w:val="24"/>
          <w:u w:val="single"/>
        </w:rPr>
        <w:t xml:space="preserve"> criteria for children with SEND</w:t>
      </w:r>
      <w:r w:rsidRPr="00D14BC7">
        <w:rPr>
          <w:b/>
          <w:sz w:val="24"/>
          <w:szCs w:val="24"/>
          <w:u w:val="single"/>
        </w:rPr>
        <w:t>?</w:t>
      </w:r>
    </w:p>
    <w:p w:rsidR="00EB645B" w:rsidRDefault="00EB645B" w:rsidP="00EB645B">
      <w:pPr>
        <w:rPr>
          <w:sz w:val="24"/>
          <w:szCs w:val="24"/>
        </w:rPr>
      </w:pPr>
      <w:r w:rsidRPr="00D14BC7">
        <w:rPr>
          <w:sz w:val="24"/>
          <w:szCs w:val="24"/>
        </w:rPr>
        <w:t>Places will first be offer</w:t>
      </w:r>
      <w:r w:rsidR="00A321D5">
        <w:rPr>
          <w:sz w:val="24"/>
          <w:szCs w:val="24"/>
        </w:rPr>
        <w:t>ed to children with a Statement</w:t>
      </w:r>
      <w:r w:rsidRPr="00D14BC7">
        <w:rPr>
          <w:sz w:val="24"/>
          <w:szCs w:val="24"/>
        </w:rPr>
        <w:t xml:space="preserve"> of Special Educational Needs or Education Health and Care Plan which names the school. These children will be included in the overall admission number of the school.  </w:t>
      </w:r>
      <w:r w:rsidR="000705A5">
        <w:rPr>
          <w:sz w:val="24"/>
          <w:szCs w:val="24"/>
        </w:rPr>
        <w:t>All other children follow the standard admissions procedure.</w:t>
      </w:r>
    </w:p>
    <w:p w:rsidR="00181CD0" w:rsidRDefault="00181CD0" w:rsidP="00EB645B">
      <w:pPr>
        <w:rPr>
          <w:sz w:val="24"/>
          <w:szCs w:val="24"/>
        </w:rPr>
      </w:pPr>
    </w:p>
    <w:p w:rsidR="007D6457" w:rsidRPr="007D6457" w:rsidRDefault="007F3914" w:rsidP="00A027F1">
      <w:pPr>
        <w:rPr>
          <w:b/>
          <w:sz w:val="24"/>
          <w:u w:val="single"/>
        </w:rPr>
      </w:pPr>
      <w:r w:rsidRPr="007D6457">
        <w:rPr>
          <w:b/>
          <w:sz w:val="24"/>
          <w:u w:val="single"/>
        </w:rPr>
        <w:t xml:space="preserve">Ongoing development: </w:t>
      </w:r>
    </w:p>
    <w:p w:rsidR="007D6457" w:rsidRDefault="007F3914" w:rsidP="00A027F1">
      <w:pPr>
        <w:rPr>
          <w:sz w:val="24"/>
        </w:rPr>
      </w:pPr>
      <w:r w:rsidRPr="00A027F1">
        <w:rPr>
          <w:sz w:val="24"/>
        </w:rPr>
        <w:t>We work hard to ensure that any areas of support for our learners that can be improved are identified and that strategies are put in place to make those improvements. We do this through our School Development Plan, which includes our SEN</w:t>
      </w:r>
      <w:r w:rsidR="00A321D5">
        <w:rPr>
          <w:sz w:val="24"/>
        </w:rPr>
        <w:t>D</w:t>
      </w:r>
      <w:r w:rsidRPr="00A027F1">
        <w:rPr>
          <w:sz w:val="24"/>
        </w:rPr>
        <w:t xml:space="preserve"> Action Plan. </w:t>
      </w:r>
    </w:p>
    <w:p w:rsidR="00181CD0" w:rsidRDefault="00181CD0" w:rsidP="00A027F1">
      <w:pPr>
        <w:rPr>
          <w:sz w:val="24"/>
        </w:rPr>
      </w:pPr>
    </w:p>
    <w:p w:rsidR="007D6457" w:rsidRPr="007D6457" w:rsidRDefault="007F3914" w:rsidP="00A027F1">
      <w:pPr>
        <w:rPr>
          <w:b/>
          <w:sz w:val="24"/>
          <w:u w:val="single"/>
        </w:rPr>
      </w:pPr>
      <w:r w:rsidRPr="007D6457">
        <w:rPr>
          <w:b/>
          <w:sz w:val="24"/>
          <w:u w:val="single"/>
        </w:rPr>
        <w:t xml:space="preserve">Our complaints procedure: </w:t>
      </w:r>
    </w:p>
    <w:p w:rsidR="00EB645B" w:rsidRDefault="007F3914" w:rsidP="00A027F1">
      <w:pPr>
        <w:rPr>
          <w:sz w:val="24"/>
        </w:rPr>
      </w:pPr>
      <w:r w:rsidRPr="00A027F1">
        <w:rPr>
          <w:sz w:val="24"/>
        </w:rPr>
        <w:t>Anyone wishing to make a complaint with regard to SEN</w:t>
      </w:r>
      <w:r w:rsidR="00A321D5">
        <w:rPr>
          <w:sz w:val="24"/>
        </w:rPr>
        <w:t>D</w:t>
      </w:r>
      <w:r w:rsidRPr="00A027F1">
        <w:rPr>
          <w:sz w:val="24"/>
        </w:rPr>
        <w:t xml:space="preserve"> support and provision should contact </w:t>
      </w:r>
      <w:r w:rsidR="00EB645B">
        <w:rPr>
          <w:sz w:val="24"/>
        </w:rPr>
        <w:t>the school Headteacher or SENDCO</w:t>
      </w:r>
      <w:r w:rsidRPr="00A027F1">
        <w:rPr>
          <w:sz w:val="24"/>
        </w:rPr>
        <w:t xml:space="preserve"> via the school office</w:t>
      </w:r>
      <w:r w:rsidR="00EB645B">
        <w:rPr>
          <w:sz w:val="24"/>
        </w:rPr>
        <w:t xml:space="preserve"> </w:t>
      </w:r>
      <w:r w:rsidR="00EB645B">
        <w:rPr>
          <w:sz w:val="24"/>
          <w:szCs w:val="24"/>
        </w:rPr>
        <w:t>and then if necessary refer to the school’s complaint policy, which can be found on our school website.</w:t>
      </w:r>
      <w:r w:rsidRPr="00A027F1">
        <w:rPr>
          <w:sz w:val="24"/>
        </w:rPr>
        <w:t xml:space="preserve"> This year we received no complaints with regard to SEN</w:t>
      </w:r>
      <w:r w:rsidR="00A321D5">
        <w:rPr>
          <w:sz w:val="24"/>
        </w:rPr>
        <w:t>D</w:t>
      </w:r>
      <w:r w:rsidRPr="00A027F1">
        <w:rPr>
          <w:sz w:val="24"/>
        </w:rPr>
        <w:t xml:space="preserve"> support and provision. </w:t>
      </w:r>
    </w:p>
    <w:p w:rsidR="00492FBF" w:rsidRDefault="00492FBF" w:rsidP="00A027F1">
      <w:pPr>
        <w:rPr>
          <w:sz w:val="24"/>
        </w:rPr>
      </w:pPr>
    </w:p>
    <w:p w:rsidR="00480C0D" w:rsidRDefault="00480C0D" w:rsidP="00A027F1">
      <w:pPr>
        <w:rPr>
          <w:b/>
          <w:sz w:val="24"/>
          <w:u w:val="single"/>
        </w:rPr>
      </w:pPr>
    </w:p>
    <w:p w:rsidR="00EB645B" w:rsidRPr="00EB645B" w:rsidRDefault="007F3914" w:rsidP="00A027F1">
      <w:pPr>
        <w:rPr>
          <w:b/>
          <w:sz w:val="24"/>
          <w:u w:val="single"/>
        </w:rPr>
      </w:pPr>
      <w:r w:rsidRPr="00EB645B">
        <w:rPr>
          <w:b/>
          <w:sz w:val="24"/>
          <w:u w:val="single"/>
        </w:rPr>
        <w:t xml:space="preserve">Other relevant information and documents: </w:t>
      </w:r>
    </w:p>
    <w:p w:rsidR="00EB645B" w:rsidRDefault="007F3914" w:rsidP="00A027F1">
      <w:pPr>
        <w:rPr>
          <w:sz w:val="24"/>
        </w:rPr>
      </w:pPr>
      <w:r w:rsidRPr="00A027F1">
        <w:rPr>
          <w:sz w:val="24"/>
        </w:rPr>
        <w:t>The Designated Saf</w:t>
      </w:r>
      <w:r w:rsidR="00EB645B">
        <w:rPr>
          <w:sz w:val="24"/>
        </w:rPr>
        <w:t xml:space="preserve">eguarding Lead in our school is </w:t>
      </w:r>
      <w:r w:rsidRPr="00A027F1">
        <w:rPr>
          <w:sz w:val="24"/>
        </w:rPr>
        <w:t>Jeremy Walden, Headteacher</w:t>
      </w:r>
      <w:r w:rsidR="00EB645B">
        <w:rPr>
          <w:sz w:val="24"/>
        </w:rPr>
        <w:t>.</w:t>
      </w:r>
    </w:p>
    <w:p w:rsidR="00EB645B" w:rsidRDefault="007F3914" w:rsidP="00A027F1">
      <w:pPr>
        <w:rPr>
          <w:sz w:val="24"/>
        </w:rPr>
      </w:pPr>
      <w:r w:rsidRPr="00A027F1">
        <w:rPr>
          <w:sz w:val="24"/>
        </w:rPr>
        <w:t xml:space="preserve">The Designated </w:t>
      </w:r>
      <w:r w:rsidR="00EB645B">
        <w:rPr>
          <w:sz w:val="24"/>
        </w:rPr>
        <w:t>teacher for Children in Care in our school is</w:t>
      </w:r>
      <w:r w:rsidRPr="00A027F1">
        <w:rPr>
          <w:sz w:val="24"/>
        </w:rPr>
        <w:t xml:space="preserve"> Jeremy Walden, Headteacher</w:t>
      </w:r>
      <w:r w:rsidR="00EB645B">
        <w:rPr>
          <w:sz w:val="24"/>
        </w:rPr>
        <w:t>.</w:t>
      </w:r>
    </w:p>
    <w:p w:rsidR="00EB645B" w:rsidRDefault="00EB645B" w:rsidP="00A027F1">
      <w:pPr>
        <w:rPr>
          <w:sz w:val="24"/>
        </w:rPr>
      </w:pPr>
      <w:r>
        <w:rPr>
          <w:sz w:val="24"/>
        </w:rPr>
        <w:t xml:space="preserve">Cornwall Council’s </w:t>
      </w:r>
      <w:r w:rsidR="007F3914" w:rsidRPr="00A027F1">
        <w:rPr>
          <w:sz w:val="24"/>
        </w:rPr>
        <w:t xml:space="preserve">Local Offer can be found at </w:t>
      </w:r>
      <w:hyperlink r:id="rId9" w:history="1">
        <w:r w:rsidR="00480C0D" w:rsidRPr="000470A0">
          <w:rPr>
            <w:rStyle w:val="Hyperlink"/>
          </w:rPr>
          <w:t>https://www.cornwall.gov.uk/schools-and-education/special-educational-needs/cornwall-send-local-offer/</w:t>
        </w:r>
      </w:hyperlink>
      <w:r w:rsidR="00480C0D">
        <w:t xml:space="preserve"> </w:t>
      </w:r>
    </w:p>
    <w:p w:rsidR="00EB645B" w:rsidRDefault="007F3914" w:rsidP="00A027F1">
      <w:pPr>
        <w:rPr>
          <w:sz w:val="24"/>
        </w:rPr>
      </w:pPr>
      <w:r w:rsidRPr="00A027F1">
        <w:rPr>
          <w:sz w:val="24"/>
        </w:rPr>
        <w:t xml:space="preserve">Our Accessibility </w:t>
      </w:r>
      <w:r w:rsidR="00EB645B">
        <w:rPr>
          <w:sz w:val="24"/>
        </w:rPr>
        <w:t xml:space="preserve">Plan can be found at </w:t>
      </w:r>
      <w:hyperlink r:id="rId10" w:history="1">
        <w:r w:rsidR="00480C0D" w:rsidRPr="000470A0">
          <w:rPr>
            <w:rStyle w:val="Hyperlink"/>
          </w:rPr>
          <w:t>https://www.roche.cornwall.sch.uk/web/policies/612577</w:t>
        </w:r>
      </w:hyperlink>
      <w:r w:rsidR="00480C0D">
        <w:t xml:space="preserve"> </w:t>
      </w:r>
    </w:p>
    <w:p w:rsidR="00EB645B" w:rsidRDefault="007F3914" w:rsidP="00A027F1">
      <w:pPr>
        <w:rPr>
          <w:sz w:val="24"/>
        </w:rPr>
      </w:pPr>
      <w:r w:rsidRPr="00A027F1">
        <w:rPr>
          <w:sz w:val="24"/>
        </w:rPr>
        <w:t>Our SEN</w:t>
      </w:r>
      <w:r w:rsidR="00EB645B">
        <w:rPr>
          <w:sz w:val="24"/>
        </w:rPr>
        <w:t>D</w:t>
      </w:r>
      <w:r w:rsidRPr="00A027F1">
        <w:rPr>
          <w:sz w:val="24"/>
        </w:rPr>
        <w:t xml:space="preserve"> Policy and School Offer (our contribution to the Local Offer) can be accessed via the links on our website</w:t>
      </w:r>
      <w:r w:rsidR="00EB645B">
        <w:rPr>
          <w:sz w:val="24"/>
        </w:rPr>
        <w:t xml:space="preserve"> </w:t>
      </w:r>
      <w:hyperlink r:id="rId11" w:history="1">
        <w:r w:rsidR="00480C0D" w:rsidRPr="000470A0">
          <w:rPr>
            <w:rStyle w:val="Hyperlink"/>
          </w:rPr>
          <w:t>https://www.roche.cornwall.sch.uk/web/special_educational_needs_and_disability/612609</w:t>
        </w:r>
      </w:hyperlink>
      <w:r w:rsidR="00480C0D">
        <w:t xml:space="preserve"> </w:t>
      </w:r>
    </w:p>
    <w:p w:rsidR="00EB645B" w:rsidRDefault="007F3914" w:rsidP="00A027F1">
      <w:pPr>
        <w:rPr>
          <w:sz w:val="24"/>
        </w:rPr>
      </w:pPr>
      <w:r w:rsidRPr="00A027F1">
        <w:rPr>
          <w:sz w:val="24"/>
        </w:rPr>
        <w:t>Details about our curriculum, including how it is made accessible to children/young people with SEN</w:t>
      </w:r>
      <w:r w:rsidR="00EB645B">
        <w:rPr>
          <w:sz w:val="24"/>
        </w:rPr>
        <w:t>D</w:t>
      </w:r>
      <w:r w:rsidRPr="00A027F1">
        <w:rPr>
          <w:sz w:val="24"/>
        </w:rPr>
        <w:t>, can be viewe</w:t>
      </w:r>
      <w:r w:rsidR="00EB645B">
        <w:rPr>
          <w:sz w:val="24"/>
        </w:rPr>
        <w:t xml:space="preserve">d here: </w:t>
      </w:r>
      <w:hyperlink r:id="rId12" w:history="1">
        <w:r w:rsidR="00480C0D" w:rsidRPr="000470A0">
          <w:rPr>
            <w:rStyle w:val="Hyperlink"/>
          </w:rPr>
          <w:t>https://www.roche.cornwall.sch.uk/web/our_curriculum/612428</w:t>
        </w:r>
      </w:hyperlink>
      <w:r w:rsidR="00480C0D">
        <w:t xml:space="preserve"> </w:t>
      </w:r>
    </w:p>
    <w:p w:rsidR="00804789" w:rsidRDefault="007F3914" w:rsidP="00A027F1">
      <w:pPr>
        <w:rPr>
          <w:sz w:val="24"/>
        </w:rPr>
      </w:pPr>
      <w:r w:rsidRPr="00A027F1">
        <w:rPr>
          <w:sz w:val="24"/>
        </w:rPr>
        <w:t>Our SEN</w:t>
      </w:r>
      <w:r w:rsidR="00EB645B">
        <w:rPr>
          <w:sz w:val="24"/>
        </w:rPr>
        <w:t>D</w:t>
      </w:r>
      <w:r w:rsidRPr="00A027F1">
        <w:rPr>
          <w:sz w:val="24"/>
        </w:rPr>
        <w:t xml:space="preserve"> Policy, School Offer and Information Report have been written in accordance with the Disability Discrimination Act 1995, the Equality Act 2010</w:t>
      </w:r>
      <w:r w:rsidR="00EB645B">
        <w:rPr>
          <w:sz w:val="24"/>
        </w:rPr>
        <w:t>, the SEND Code of Practice 2015</w:t>
      </w:r>
      <w:r w:rsidRPr="00A027F1">
        <w:rPr>
          <w:sz w:val="24"/>
        </w:rPr>
        <w:t xml:space="preserve"> and the Children and Families Act 2014.</w:t>
      </w:r>
    </w:p>
    <w:p w:rsidR="00EB645B" w:rsidRDefault="00EB645B" w:rsidP="00A027F1">
      <w:pPr>
        <w:rPr>
          <w:sz w:val="24"/>
        </w:rPr>
      </w:pPr>
    </w:p>
    <w:p w:rsidR="00EB645B" w:rsidRPr="00A027F1" w:rsidRDefault="00EB645B" w:rsidP="00A027F1">
      <w:pPr>
        <w:rPr>
          <w:sz w:val="24"/>
        </w:rPr>
      </w:pPr>
      <w:r>
        <w:rPr>
          <w:sz w:val="24"/>
        </w:rPr>
        <w:t xml:space="preserve">Date of report: </w:t>
      </w:r>
      <w:r w:rsidR="00480C0D">
        <w:rPr>
          <w:sz w:val="24"/>
        </w:rPr>
        <w:t>November 2023</w:t>
      </w:r>
    </w:p>
    <w:sectPr w:rsidR="00EB645B" w:rsidRPr="00A027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70" w:rsidRDefault="001E4270" w:rsidP="00EB645B">
      <w:pPr>
        <w:spacing w:after="0" w:line="240" w:lineRule="auto"/>
      </w:pPr>
      <w:r>
        <w:separator/>
      </w:r>
    </w:p>
  </w:endnote>
  <w:endnote w:type="continuationSeparator" w:id="0">
    <w:p w:rsidR="001E4270" w:rsidRDefault="001E4270" w:rsidP="00EB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855899"/>
      <w:docPartObj>
        <w:docPartGallery w:val="Page Numbers (Bottom of Page)"/>
        <w:docPartUnique/>
      </w:docPartObj>
    </w:sdtPr>
    <w:sdtEndPr>
      <w:rPr>
        <w:noProof/>
      </w:rPr>
    </w:sdtEndPr>
    <w:sdtContent>
      <w:p w:rsidR="00EB645B" w:rsidRDefault="00EB645B">
        <w:pPr>
          <w:pStyle w:val="Footer"/>
          <w:jc w:val="center"/>
        </w:pPr>
        <w:r>
          <w:fldChar w:fldCharType="begin"/>
        </w:r>
        <w:r>
          <w:instrText xml:space="preserve"> PAGE   \* MERGEFORMAT </w:instrText>
        </w:r>
        <w:r>
          <w:fldChar w:fldCharType="separate"/>
        </w:r>
        <w:r w:rsidR="004A360C">
          <w:rPr>
            <w:noProof/>
          </w:rPr>
          <w:t>8</w:t>
        </w:r>
        <w:r>
          <w:rPr>
            <w:noProof/>
          </w:rPr>
          <w:fldChar w:fldCharType="end"/>
        </w:r>
      </w:p>
    </w:sdtContent>
  </w:sdt>
  <w:p w:rsidR="00EB645B" w:rsidRDefault="00EB6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70" w:rsidRDefault="001E4270" w:rsidP="00EB645B">
      <w:pPr>
        <w:spacing w:after="0" w:line="240" w:lineRule="auto"/>
      </w:pPr>
      <w:r>
        <w:separator/>
      </w:r>
    </w:p>
  </w:footnote>
  <w:footnote w:type="continuationSeparator" w:id="0">
    <w:p w:rsidR="001E4270" w:rsidRDefault="001E4270" w:rsidP="00EB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D0" w:rsidRDefault="00181CD0">
    <w:pPr>
      <w:pStyle w:val="Header"/>
    </w:pPr>
    <w:r>
      <w:rPr>
        <w:noProof/>
        <w:lang w:eastAsia="en-GB"/>
      </w:rPr>
      <w:drawing>
        <wp:anchor distT="0" distB="0" distL="114300" distR="114300" simplePos="0" relativeHeight="251659264" behindDoc="1" locked="0" layoutInCell="1" allowOverlap="1" wp14:anchorId="7DE544AF" wp14:editId="5F88D74C">
          <wp:simplePos x="0" y="0"/>
          <wp:positionH relativeFrom="margin">
            <wp:posOffset>-495300</wp:posOffset>
          </wp:positionH>
          <wp:positionV relativeFrom="paragraph">
            <wp:posOffset>-325755</wp:posOffset>
          </wp:positionV>
          <wp:extent cx="695325" cy="695325"/>
          <wp:effectExtent l="0" t="0" r="9525" b="9525"/>
          <wp:wrapTight wrapText="bothSides">
            <wp:wrapPolygon edited="0">
              <wp:start x="5918" y="0"/>
              <wp:lineTo x="0" y="4142"/>
              <wp:lineTo x="0" y="15386"/>
              <wp:lineTo x="2367" y="18937"/>
              <wp:lineTo x="5326" y="21304"/>
              <wp:lineTo x="5918" y="21304"/>
              <wp:lineTo x="15386" y="21304"/>
              <wp:lineTo x="15978" y="21304"/>
              <wp:lineTo x="18937" y="18937"/>
              <wp:lineTo x="21304" y="15386"/>
              <wp:lineTo x="21304" y="4142"/>
              <wp:lineTo x="15386" y="0"/>
              <wp:lineTo x="59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14:anchorId="69468598" wp14:editId="51800949">
          <wp:simplePos x="0" y="0"/>
          <wp:positionH relativeFrom="column">
            <wp:posOffset>4676775</wp:posOffset>
          </wp:positionH>
          <wp:positionV relativeFrom="paragraph">
            <wp:posOffset>-449580</wp:posOffset>
          </wp:positionV>
          <wp:extent cx="1962150" cy="840740"/>
          <wp:effectExtent l="0" t="0" r="0" b="0"/>
          <wp:wrapTight wrapText="bothSides">
            <wp:wrapPolygon edited="0">
              <wp:start x="0" y="0"/>
              <wp:lineTo x="0" y="21045"/>
              <wp:lineTo x="21390" y="21045"/>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png"/>
                  <pic:cNvPicPr/>
                </pic:nvPicPr>
                <pic:blipFill>
                  <a:blip r:embed="rId2">
                    <a:extLst>
                      <a:ext uri="{28A0092B-C50C-407E-A947-70E740481C1C}">
                        <a14:useLocalDpi xmlns:a14="http://schemas.microsoft.com/office/drawing/2010/main" val="0"/>
                      </a:ext>
                    </a:extLst>
                  </a:blip>
                  <a:stretch>
                    <a:fillRect/>
                  </a:stretch>
                </pic:blipFill>
                <pic:spPr>
                  <a:xfrm>
                    <a:off x="0" y="0"/>
                    <a:ext cx="1962150" cy="840740"/>
                  </a:xfrm>
                  <a:prstGeom prst="rect">
                    <a:avLst/>
                  </a:prstGeom>
                </pic:spPr>
              </pic:pic>
            </a:graphicData>
          </a:graphic>
        </wp:anchor>
      </w:drawing>
    </w:r>
  </w:p>
  <w:p w:rsidR="00181CD0" w:rsidRDefault="00181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04A"/>
    <w:multiLevelType w:val="hybridMultilevel"/>
    <w:tmpl w:val="7E4EFD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82BD5"/>
    <w:multiLevelType w:val="hybridMultilevel"/>
    <w:tmpl w:val="AE6852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AD74CB"/>
    <w:multiLevelType w:val="hybridMultilevel"/>
    <w:tmpl w:val="E40EA5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EE2EC9"/>
    <w:multiLevelType w:val="hybridMultilevel"/>
    <w:tmpl w:val="0350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B2DED"/>
    <w:multiLevelType w:val="hybridMultilevel"/>
    <w:tmpl w:val="529CBC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C208F"/>
    <w:multiLevelType w:val="hybridMultilevel"/>
    <w:tmpl w:val="66B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D0B3C"/>
    <w:multiLevelType w:val="hybridMultilevel"/>
    <w:tmpl w:val="829040F2"/>
    <w:lvl w:ilvl="0" w:tplc="D0FABCC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F0D86"/>
    <w:multiLevelType w:val="hybridMultilevel"/>
    <w:tmpl w:val="0AA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B2901"/>
    <w:multiLevelType w:val="hybridMultilevel"/>
    <w:tmpl w:val="E110ACCC"/>
    <w:lvl w:ilvl="0" w:tplc="C5F83E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1414C"/>
    <w:multiLevelType w:val="hybridMultilevel"/>
    <w:tmpl w:val="9BEC27F6"/>
    <w:lvl w:ilvl="0" w:tplc="2112FAF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055FA7"/>
    <w:multiLevelType w:val="hybridMultilevel"/>
    <w:tmpl w:val="7A1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9"/>
  </w:num>
  <w:num w:numId="6">
    <w:abstractNumId w:val="5"/>
  </w:num>
  <w:num w:numId="7">
    <w:abstractNumId w:val="3"/>
  </w:num>
  <w:num w:numId="8">
    <w:abstractNumId w:val="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14"/>
    <w:rsid w:val="000705A5"/>
    <w:rsid w:val="000B7CAB"/>
    <w:rsid w:val="00181CD0"/>
    <w:rsid w:val="001A7F3F"/>
    <w:rsid w:val="001E4270"/>
    <w:rsid w:val="003979C1"/>
    <w:rsid w:val="00480C0D"/>
    <w:rsid w:val="00492FBF"/>
    <w:rsid w:val="004A360C"/>
    <w:rsid w:val="005F784C"/>
    <w:rsid w:val="00622971"/>
    <w:rsid w:val="00680559"/>
    <w:rsid w:val="006E2FF5"/>
    <w:rsid w:val="00727A75"/>
    <w:rsid w:val="007C1501"/>
    <w:rsid w:val="007D6457"/>
    <w:rsid w:val="007F3914"/>
    <w:rsid w:val="00804789"/>
    <w:rsid w:val="0081247F"/>
    <w:rsid w:val="0086162D"/>
    <w:rsid w:val="00964356"/>
    <w:rsid w:val="009B53C3"/>
    <w:rsid w:val="009E4D73"/>
    <w:rsid w:val="00A027F1"/>
    <w:rsid w:val="00A321D5"/>
    <w:rsid w:val="00AC22C7"/>
    <w:rsid w:val="00B012BB"/>
    <w:rsid w:val="00CA1022"/>
    <w:rsid w:val="00CA1E63"/>
    <w:rsid w:val="00CA5824"/>
    <w:rsid w:val="00D33E79"/>
    <w:rsid w:val="00E03C3C"/>
    <w:rsid w:val="00E35B99"/>
    <w:rsid w:val="00EB645B"/>
    <w:rsid w:val="00F30893"/>
    <w:rsid w:val="00F72C1A"/>
    <w:rsid w:val="00FA0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0CCB3"/>
  <w15:chartTrackingRefBased/>
  <w15:docId w15:val="{FBFF8D8A-2BF3-406F-A1D9-AAE1F60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14"/>
    <w:pPr>
      <w:ind w:left="720"/>
      <w:contextualSpacing/>
    </w:pPr>
  </w:style>
  <w:style w:type="character" w:styleId="Hyperlink">
    <w:name w:val="Hyperlink"/>
    <w:basedOn w:val="DefaultParagraphFont"/>
    <w:uiPriority w:val="99"/>
    <w:unhideWhenUsed/>
    <w:rsid w:val="00CA1022"/>
    <w:rPr>
      <w:color w:val="0563C1" w:themeColor="hyperlink"/>
      <w:u w:val="single"/>
    </w:rPr>
  </w:style>
  <w:style w:type="table" w:styleId="TableGrid">
    <w:name w:val="Table Grid"/>
    <w:basedOn w:val="TableNormal"/>
    <w:uiPriority w:val="39"/>
    <w:rsid w:val="00CA1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645B"/>
    <w:rPr>
      <w:color w:val="954F72" w:themeColor="followedHyperlink"/>
      <w:u w:val="single"/>
    </w:rPr>
  </w:style>
  <w:style w:type="paragraph" w:styleId="Header">
    <w:name w:val="header"/>
    <w:basedOn w:val="Normal"/>
    <w:link w:val="HeaderChar"/>
    <w:uiPriority w:val="99"/>
    <w:unhideWhenUsed/>
    <w:rsid w:val="00EB6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45B"/>
  </w:style>
  <w:style w:type="paragraph" w:styleId="Footer">
    <w:name w:val="footer"/>
    <w:basedOn w:val="Normal"/>
    <w:link w:val="FooterChar"/>
    <w:uiPriority w:val="99"/>
    <w:unhideWhenUsed/>
    <w:rsid w:val="00EB6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45B"/>
  </w:style>
  <w:style w:type="paragraph" w:styleId="BalloonText">
    <w:name w:val="Balloon Text"/>
    <w:basedOn w:val="Normal"/>
    <w:link w:val="BalloonTextChar"/>
    <w:uiPriority w:val="99"/>
    <w:semiHidden/>
    <w:unhideWhenUsed/>
    <w:rsid w:val="009B53C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B53C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e@tpacademytrus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che.cornwall.sch.uk/web/special_educational_needs_and_disability/612609" TargetMode="External"/><Relationship Id="rId12" Type="http://schemas.openxmlformats.org/officeDocument/2006/relationships/hyperlink" Target="https://www.roche.cornwall.sch.uk/web/our_curriculum/6124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he.cornwall.sch.uk/web/special_educational_needs_and_disability/6126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che.cornwall.sch.uk/web/policies/612577" TargetMode="External"/><Relationship Id="rId4" Type="http://schemas.openxmlformats.org/officeDocument/2006/relationships/webSettings" Target="webSettings.xml"/><Relationship Id="rId9" Type="http://schemas.openxmlformats.org/officeDocument/2006/relationships/hyperlink" Target="https://www.cornwall.gov.uk/schools-and-education/special-educational-needs/cornwall-send-local-off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Carlin</dc:creator>
  <cp:keywords/>
  <dc:description/>
  <cp:lastModifiedBy>Helen Carlin</cp:lastModifiedBy>
  <cp:revision>4</cp:revision>
  <cp:lastPrinted>2023-11-02T15:34:00Z</cp:lastPrinted>
  <dcterms:created xsi:type="dcterms:W3CDTF">2023-11-02T13:39:00Z</dcterms:created>
  <dcterms:modified xsi:type="dcterms:W3CDTF">2023-11-02T15:42:00Z</dcterms:modified>
</cp:coreProperties>
</file>